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7F" w:rsidRPr="001109CB" w:rsidRDefault="00D9467F" w:rsidP="004B62D5">
      <w:pPr>
        <w:jc w:val="center"/>
      </w:pPr>
      <w:r w:rsidRPr="001109CB">
        <w:rPr>
          <w:b/>
          <w:sz w:val="32"/>
        </w:rPr>
        <w:t>Politische Gemeinde Hohentannen</w:t>
      </w:r>
    </w:p>
    <w:p w:rsidR="00D9467F" w:rsidRPr="001109CB" w:rsidRDefault="00D9467F" w:rsidP="008836BD">
      <w:pPr>
        <w:spacing w:line="240" w:lineRule="auto"/>
        <w:jc w:val="center"/>
      </w:pPr>
    </w:p>
    <w:p w:rsidR="00D9467F" w:rsidRDefault="00D9467F" w:rsidP="00E61CDA">
      <w:pPr>
        <w:jc w:val="center"/>
        <w:rPr>
          <w:b/>
          <w:sz w:val="24"/>
        </w:rPr>
      </w:pPr>
      <w:r w:rsidRPr="001109CB">
        <w:rPr>
          <w:b/>
          <w:sz w:val="24"/>
        </w:rPr>
        <w:t>Protokoll</w:t>
      </w:r>
      <w:r>
        <w:rPr>
          <w:b/>
          <w:sz w:val="24"/>
        </w:rPr>
        <w:t xml:space="preserve"> Nr. </w:t>
      </w:r>
      <w:r w:rsidR="00C408CF">
        <w:rPr>
          <w:b/>
          <w:noProof/>
          <w:sz w:val="24"/>
        </w:rPr>
        <w:t>2</w:t>
      </w:r>
      <w:r w:rsidR="00C408CF">
        <w:rPr>
          <w:b/>
          <w:sz w:val="24"/>
        </w:rPr>
        <w:t>/2024</w:t>
      </w:r>
    </w:p>
    <w:p w:rsidR="00D9467F" w:rsidRPr="008836BD" w:rsidRDefault="00D9467F" w:rsidP="00E61CDA">
      <w:pPr>
        <w:jc w:val="center"/>
        <w:rPr>
          <w:sz w:val="24"/>
        </w:rPr>
      </w:pPr>
    </w:p>
    <w:p w:rsidR="00D9467F" w:rsidRPr="00E61CDA" w:rsidRDefault="00D9467F" w:rsidP="00E61CDA">
      <w:pPr>
        <w:jc w:val="center"/>
        <w:rPr>
          <w:b/>
          <w:sz w:val="24"/>
        </w:rPr>
      </w:pPr>
      <w:r>
        <w:rPr>
          <w:b/>
          <w:sz w:val="24"/>
        </w:rPr>
        <w:t>Gemeindeversammlung</w:t>
      </w:r>
    </w:p>
    <w:p w:rsidR="00D9467F" w:rsidRPr="001109CB" w:rsidRDefault="00D9467F" w:rsidP="005D3168">
      <w:pPr>
        <w:pBdr>
          <w:bottom w:val="single" w:sz="4" w:space="1" w:color="auto"/>
        </w:pBdr>
        <w:spacing w:line="240" w:lineRule="auto"/>
        <w:jc w:val="both"/>
      </w:pPr>
    </w:p>
    <w:p w:rsidR="00D9467F" w:rsidRDefault="00D9467F" w:rsidP="005D3168">
      <w:pPr>
        <w:spacing w:line="240" w:lineRule="auto"/>
        <w:rPr>
          <w:rFonts w:cs="Arial"/>
          <w:b/>
          <w:szCs w:val="20"/>
        </w:rPr>
      </w:pPr>
    </w:p>
    <w:tbl>
      <w:tblPr>
        <w:tblW w:w="9696" w:type="dxa"/>
        <w:tblCellMar>
          <w:left w:w="57" w:type="dxa"/>
          <w:right w:w="57" w:type="dxa"/>
        </w:tblCellMar>
        <w:tblLook w:val="00A0" w:firstRow="1" w:lastRow="0" w:firstColumn="1" w:lastColumn="0" w:noHBand="0" w:noVBand="0"/>
      </w:tblPr>
      <w:tblGrid>
        <w:gridCol w:w="2325"/>
        <w:gridCol w:w="7371"/>
      </w:tblGrid>
      <w:tr w:rsidR="00D9467F" w:rsidRPr="00DC6EE2" w:rsidTr="002875E6">
        <w:tc>
          <w:tcPr>
            <w:tcW w:w="2325" w:type="dxa"/>
            <w:tcMar>
              <w:top w:w="57" w:type="dxa"/>
              <w:bottom w:w="57" w:type="dxa"/>
            </w:tcMar>
          </w:tcPr>
          <w:p w:rsidR="00D9467F" w:rsidRDefault="00D9467F" w:rsidP="00BB047C">
            <w:pPr>
              <w:rPr>
                <w:szCs w:val="20"/>
              </w:rPr>
            </w:pPr>
            <w:r>
              <w:rPr>
                <w:szCs w:val="20"/>
              </w:rPr>
              <w:t>Datum:</w:t>
            </w:r>
          </w:p>
        </w:tc>
        <w:tc>
          <w:tcPr>
            <w:tcW w:w="7371" w:type="dxa"/>
            <w:tcMar>
              <w:top w:w="57" w:type="dxa"/>
              <w:bottom w:w="57" w:type="dxa"/>
            </w:tcMar>
          </w:tcPr>
          <w:p w:rsidR="00D9467F" w:rsidRDefault="00D9467F" w:rsidP="004B62D5">
            <w:pPr>
              <w:rPr>
                <w:noProof/>
              </w:rPr>
            </w:pPr>
            <w:r w:rsidRPr="00AF3EC5">
              <w:rPr>
                <w:noProof/>
              </w:rPr>
              <w:t>20. November 2024</w:t>
            </w:r>
          </w:p>
          <w:p w:rsidR="00D9467F" w:rsidRPr="00DC6EE2" w:rsidRDefault="00D9467F" w:rsidP="004B62D5">
            <w:pPr>
              <w:rPr>
                <w:noProof/>
                <w:szCs w:val="20"/>
              </w:rPr>
            </w:pPr>
          </w:p>
        </w:tc>
      </w:tr>
      <w:tr w:rsidR="00D9467F" w:rsidRPr="00DC6EE2" w:rsidTr="002875E6">
        <w:tc>
          <w:tcPr>
            <w:tcW w:w="2325" w:type="dxa"/>
            <w:tcMar>
              <w:top w:w="57" w:type="dxa"/>
              <w:bottom w:w="57" w:type="dxa"/>
            </w:tcMar>
          </w:tcPr>
          <w:p w:rsidR="00D9467F" w:rsidRDefault="00D9467F" w:rsidP="00BB047C">
            <w:pPr>
              <w:rPr>
                <w:szCs w:val="20"/>
              </w:rPr>
            </w:pPr>
            <w:r>
              <w:rPr>
                <w:szCs w:val="20"/>
              </w:rPr>
              <w:t>Zeit:</w:t>
            </w:r>
          </w:p>
        </w:tc>
        <w:tc>
          <w:tcPr>
            <w:tcW w:w="7371" w:type="dxa"/>
            <w:tcMar>
              <w:top w:w="57" w:type="dxa"/>
              <w:bottom w:w="57" w:type="dxa"/>
            </w:tcMar>
          </w:tcPr>
          <w:p w:rsidR="00D9467F" w:rsidRDefault="00D9467F" w:rsidP="004B62D5">
            <w:pPr>
              <w:rPr>
                <w:noProof/>
              </w:rPr>
            </w:pPr>
            <w:r w:rsidRPr="00AF3EC5">
              <w:rPr>
                <w:noProof/>
              </w:rPr>
              <w:t>20:00</w:t>
            </w:r>
            <w:r>
              <w:rPr>
                <w:noProof/>
              </w:rPr>
              <w:t xml:space="preserve"> bis </w:t>
            </w:r>
            <w:r w:rsidRPr="00AF3EC5">
              <w:rPr>
                <w:noProof/>
              </w:rPr>
              <w:t>22:15</w:t>
            </w:r>
            <w:r>
              <w:t xml:space="preserve"> Uhr</w:t>
            </w:r>
          </w:p>
          <w:p w:rsidR="00D9467F" w:rsidRDefault="00D9467F" w:rsidP="004B62D5"/>
        </w:tc>
      </w:tr>
      <w:tr w:rsidR="00D9467F" w:rsidRPr="00DC6EE2" w:rsidTr="002875E6">
        <w:tc>
          <w:tcPr>
            <w:tcW w:w="2325" w:type="dxa"/>
            <w:tcMar>
              <w:top w:w="57" w:type="dxa"/>
              <w:bottom w:w="57" w:type="dxa"/>
            </w:tcMar>
          </w:tcPr>
          <w:p w:rsidR="00D9467F" w:rsidRDefault="00D9467F" w:rsidP="00BB047C">
            <w:pPr>
              <w:rPr>
                <w:szCs w:val="20"/>
              </w:rPr>
            </w:pPr>
            <w:r>
              <w:rPr>
                <w:szCs w:val="20"/>
              </w:rPr>
              <w:t>Ort:</w:t>
            </w:r>
          </w:p>
        </w:tc>
        <w:tc>
          <w:tcPr>
            <w:tcW w:w="7371" w:type="dxa"/>
            <w:tcMar>
              <w:top w:w="57" w:type="dxa"/>
              <w:bottom w:w="57" w:type="dxa"/>
            </w:tcMar>
          </w:tcPr>
          <w:p w:rsidR="00D9467F" w:rsidRDefault="00D9467F" w:rsidP="004B62D5">
            <w:pPr>
              <w:rPr>
                <w:noProof/>
              </w:rPr>
            </w:pPr>
            <w:r w:rsidRPr="00AF3EC5">
              <w:rPr>
                <w:noProof/>
              </w:rPr>
              <w:t>Hirscheschür</w:t>
            </w:r>
          </w:p>
          <w:p w:rsidR="00D9467F" w:rsidRDefault="00D9467F" w:rsidP="004B62D5"/>
        </w:tc>
      </w:tr>
      <w:tr w:rsidR="00D9467F" w:rsidRPr="00DC6EE2" w:rsidTr="002875E6">
        <w:tc>
          <w:tcPr>
            <w:tcW w:w="2325" w:type="dxa"/>
            <w:tcMar>
              <w:top w:w="57" w:type="dxa"/>
              <w:bottom w:w="57" w:type="dxa"/>
            </w:tcMar>
          </w:tcPr>
          <w:p w:rsidR="00D9467F" w:rsidRPr="00DC6EE2" w:rsidRDefault="00D9467F" w:rsidP="00BB047C">
            <w:pPr>
              <w:rPr>
                <w:szCs w:val="20"/>
              </w:rPr>
            </w:pPr>
            <w:r>
              <w:rPr>
                <w:szCs w:val="20"/>
              </w:rPr>
              <w:t>Vorsitz:</w:t>
            </w:r>
          </w:p>
        </w:tc>
        <w:tc>
          <w:tcPr>
            <w:tcW w:w="7371" w:type="dxa"/>
            <w:tcMar>
              <w:top w:w="57" w:type="dxa"/>
              <w:bottom w:w="57" w:type="dxa"/>
            </w:tcMar>
          </w:tcPr>
          <w:p w:rsidR="00D9467F" w:rsidRPr="00DC6EE2" w:rsidRDefault="00D9467F" w:rsidP="004B62D5">
            <w:pPr>
              <w:rPr>
                <w:noProof/>
                <w:szCs w:val="20"/>
              </w:rPr>
            </w:pPr>
            <w:r w:rsidRPr="00AF3EC5">
              <w:rPr>
                <w:noProof/>
                <w:szCs w:val="20"/>
              </w:rPr>
              <w:t>Hoffmann Lukas, Gemeindepräsident</w:t>
            </w:r>
          </w:p>
          <w:p w:rsidR="00D9467F" w:rsidRPr="00DC6EE2" w:rsidRDefault="00D9467F" w:rsidP="004B62D5">
            <w:pPr>
              <w:rPr>
                <w:szCs w:val="20"/>
              </w:rPr>
            </w:pPr>
          </w:p>
        </w:tc>
      </w:tr>
      <w:tr w:rsidR="00D9467F" w:rsidRPr="00DC6EE2" w:rsidTr="002875E6">
        <w:tc>
          <w:tcPr>
            <w:tcW w:w="2325" w:type="dxa"/>
            <w:tcMar>
              <w:top w:w="57" w:type="dxa"/>
              <w:bottom w:w="57" w:type="dxa"/>
            </w:tcMar>
          </w:tcPr>
          <w:p w:rsidR="00D9467F" w:rsidRPr="00DC6EE2" w:rsidRDefault="00D9467F" w:rsidP="00483E7F">
            <w:pPr>
              <w:rPr>
                <w:szCs w:val="20"/>
              </w:rPr>
            </w:pPr>
            <w:r>
              <w:rPr>
                <w:szCs w:val="20"/>
              </w:rPr>
              <w:t>Stimmberechtigte:</w:t>
            </w:r>
          </w:p>
        </w:tc>
        <w:tc>
          <w:tcPr>
            <w:tcW w:w="7371" w:type="dxa"/>
            <w:tcMar>
              <w:top w:w="57" w:type="dxa"/>
              <w:bottom w:w="57" w:type="dxa"/>
            </w:tcMar>
          </w:tcPr>
          <w:p w:rsidR="00D9467F" w:rsidRPr="00DC6EE2" w:rsidRDefault="00D9467F" w:rsidP="004B62D5">
            <w:pPr>
              <w:tabs>
                <w:tab w:val="left" w:pos="2127"/>
              </w:tabs>
              <w:jc w:val="both"/>
            </w:pPr>
            <w:r w:rsidRPr="00AF3EC5">
              <w:rPr>
                <w:noProof/>
              </w:rPr>
              <w:t>64</w:t>
            </w:r>
          </w:p>
          <w:p w:rsidR="00D9467F" w:rsidRPr="00DC6EE2" w:rsidRDefault="00D9467F" w:rsidP="004B62D5">
            <w:pPr>
              <w:tabs>
                <w:tab w:val="left" w:pos="2127"/>
              </w:tabs>
              <w:jc w:val="both"/>
            </w:pPr>
          </w:p>
        </w:tc>
      </w:tr>
      <w:tr w:rsidR="00D9467F" w:rsidRPr="00DC6EE2" w:rsidTr="002875E6">
        <w:tc>
          <w:tcPr>
            <w:tcW w:w="2325" w:type="dxa"/>
            <w:tcMar>
              <w:top w:w="57" w:type="dxa"/>
              <w:bottom w:w="57" w:type="dxa"/>
            </w:tcMar>
          </w:tcPr>
          <w:p w:rsidR="00D9467F" w:rsidRDefault="00D9467F" w:rsidP="00483E7F">
            <w:pPr>
              <w:rPr>
                <w:szCs w:val="20"/>
              </w:rPr>
            </w:pPr>
            <w:r>
              <w:rPr>
                <w:szCs w:val="20"/>
              </w:rPr>
              <w:t>Absolutes Mehr:</w:t>
            </w:r>
          </w:p>
        </w:tc>
        <w:tc>
          <w:tcPr>
            <w:tcW w:w="7371" w:type="dxa"/>
            <w:tcMar>
              <w:top w:w="57" w:type="dxa"/>
              <w:bottom w:w="57" w:type="dxa"/>
            </w:tcMar>
          </w:tcPr>
          <w:p w:rsidR="00D9467F" w:rsidRDefault="00D9467F" w:rsidP="004B62D5">
            <w:pPr>
              <w:tabs>
                <w:tab w:val="left" w:pos="2127"/>
              </w:tabs>
              <w:jc w:val="both"/>
            </w:pPr>
            <w:r w:rsidRPr="00AF3EC5">
              <w:rPr>
                <w:noProof/>
              </w:rPr>
              <w:t>33</w:t>
            </w:r>
          </w:p>
          <w:p w:rsidR="00D9467F" w:rsidRPr="00DC6EE2" w:rsidRDefault="00D9467F" w:rsidP="004B62D5">
            <w:pPr>
              <w:tabs>
                <w:tab w:val="left" w:pos="2127"/>
              </w:tabs>
              <w:jc w:val="both"/>
            </w:pPr>
          </w:p>
        </w:tc>
      </w:tr>
      <w:tr w:rsidR="00D9467F" w:rsidRPr="00DC6EE2" w:rsidTr="002875E6">
        <w:tc>
          <w:tcPr>
            <w:tcW w:w="2325" w:type="dxa"/>
            <w:tcMar>
              <w:top w:w="57" w:type="dxa"/>
              <w:bottom w:w="57" w:type="dxa"/>
            </w:tcMar>
          </w:tcPr>
          <w:p w:rsidR="00D9467F" w:rsidRDefault="00D9467F" w:rsidP="00483E7F">
            <w:pPr>
              <w:rPr>
                <w:szCs w:val="20"/>
              </w:rPr>
            </w:pPr>
            <w:r w:rsidRPr="00DC6EE2">
              <w:rPr>
                <w:szCs w:val="20"/>
              </w:rPr>
              <w:t>Entschuldigt</w:t>
            </w:r>
            <w:r>
              <w:rPr>
                <w:szCs w:val="20"/>
              </w:rPr>
              <w:t>:</w:t>
            </w:r>
          </w:p>
        </w:tc>
        <w:tc>
          <w:tcPr>
            <w:tcW w:w="7371" w:type="dxa"/>
            <w:tcMar>
              <w:top w:w="57" w:type="dxa"/>
              <w:bottom w:w="57" w:type="dxa"/>
            </w:tcMar>
          </w:tcPr>
          <w:p w:rsidR="00D9467F" w:rsidRPr="00DC6EE2" w:rsidRDefault="00D9467F" w:rsidP="00AC5EE3">
            <w:pPr>
              <w:tabs>
                <w:tab w:val="left" w:pos="2127"/>
              </w:tabs>
              <w:jc w:val="both"/>
            </w:pPr>
            <w:r w:rsidRPr="00AF3EC5">
              <w:rPr>
                <w:noProof/>
              </w:rPr>
              <w:t>Diverse</w:t>
            </w:r>
          </w:p>
          <w:p w:rsidR="00D9467F" w:rsidRDefault="00D9467F" w:rsidP="004B62D5">
            <w:pPr>
              <w:tabs>
                <w:tab w:val="left" w:pos="2127"/>
              </w:tabs>
              <w:jc w:val="both"/>
            </w:pPr>
          </w:p>
        </w:tc>
      </w:tr>
      <w:tr w:rsidR="00D9467F" w:rsidRPr="00DC6EE2" w:rsidTr="002875E6">
        <w:tc>
          <w:tcPr>
            <w:tcW w:w="2325" w:type="dxa"/>
            <w:tcMar>
              <w:top w:w="57" w:type="dxa"/>
              <w:bottom w:w="57" w:type="dxa"/>
            </w:tcMar>
          </w:tcPr>
          <w:p w:rsidR="00D9467F" w:rsidRDefault="00D9467F" w:rsidP="00483E7F">
            <w:pPr>
              <w:rPr>
                <w:szCs w:val="20"/>
              </w:rPr>
            </w:pPr>
            <w:r>
              <w:rPr>
                <w:szCs w:val="20"/>
              </w:rPr>
              <w:t>Nicht Stimmberechtigte:</w:t>
            </w:r>
          </w:p>
        </w:tc>
        <w:tc>
          <w:tcPr>
            <w:tcW w:w="7371" w:type="dxa"/>
            <w:tcMar>
              <w:top w:w="57" w:type="dxa"/>
              <w:bottom w:w="57" w:type="dxa"/>
            </w:tcMar>
          </w:tcPr>
          <w:p w:rsidR="00D9467F" w:rsidRDefault="00D9467F" w:rsidP="004B62D5">
            <w:pPr>
              <w:tabs>
                <w:tab w:val="left" w:pos="2127"/>
              </w:tabs>
              <w:jc w:val="both"/>
            </w:pPr>
            <w:r w:rsidRPr="00AF3EC5">
              <w:rPr>
                <w:noProof/>
              </w:rPr>
              <w:t>4</w:t>
            </w:r>
          </w:p>
          <w:p w:rsidR="00D9467F" w:rsidRDefault="00D9467F" w:rsidP="004B62D5">
            <w:pPr>
              <w:tabs>
                <w:tab w:val="left" w:pos="2127"/>
              </w:tabs>
              <w:jc w:val="both"/>
            </w:pPr>
          </w:p>
        </w:tc>
      </w:tr>
      <w:tr w:rsidR="00D9467F" w:rsidRPr="00DC6EE2" w:rsidTr="002875E6">
        <w:tc>
          <w:tcPr>
            <w:tcW w:w="2325" w:type="dxa"/>
            <w:tcMar>
              <w:top w:w="57" w:type="dxa"/>
              <w:bottom w:w="57" w:type="dxa"/>
            </w:tcMar>
          </w:tcPr>
          <w:p w:rsidR="00D9467F" w:rsidRDefault="00D9467F" w:rsidP="00483E7F">
            <w:pPr>
              <w:rPr>
                <w:szCs w:val="20"/>
              </w:rPr>
            </w:pPr>
            <w:r>
              <w:rPr>
                <w:szCs w:val="20"/>
              </w:rPr>
              <w:t>Gäste:</w:t>
            </w:r>
          </w:p>
        </w:tc>
        <w:tc>
          <w:tcPr>
            <w:tcW w:w="7371" w:type="dxa"/>
            <w:tcMar>
              <w:top w:w="57" w:type="dxa"/>
              <w:bottom w:w="57" w:type="dxa"/>
            </w:tcMar>
          </w:tcPr>
          <w:p w:rsidR="00D9467F" w:rsidRDefault="00D9467F" w:rsidP="004B62D5">
            <w:pPr>
              <w:tabs>
                <w:tab w:val="left" w:pos="2127"/>
              </w:tabs>
              <w:jc w:val="both"/>
              <w:rPr>
                <w:noProof/>
                <w:szCs w:val="20"/>
              </w:rPr>
            </w:pPr>
            <w:r w:rsidRPr="00AF3EC5">
              <w:rPr>
                <w:noProof/>
                <w:szCs w:val="20"/>
              </w:rPr>
              <w:t>Georg Stelzner, Presse</w:t>
            </w:r>
          </w:p>
          <w:p w:rsidR="00D9467F" w:rsidRDefault="00D9467F" w:rsidP="004B62D5">
            <w:pPr>
              <w:tabs>
                <w:tab w:val="left" w:pos="2127"/>
              </w:tabs>
              <w:jc w:val="both"/>
            </w:pPr>
          </w:p>
        </w:tc>
      </w:tr>
      <w:tr w:rsidR="00D9467F" w:rsidRPr="00DC6EE2" w:rsidTr="002875E6">
        <w:tc>
          <w:tcPr>
            <w:tcW w:w="2325" w:type="dxa"/>
            <w:tcMar>
              <w:top w:w="57" w:type="dxa"/>
              <w:bottom w:w="57" w:type="dxa"/>
            </w:tcMar>
          </w:tcPr>
          <w:p w:rsidR="00D9467F" w:rsidRDefault="00D9467F" w:rsidP="00483E7F">
            <w:pPr>
              <w:rPr>
                <w:szCs w:val="20"/>
              </w:rPr>
            </w:pPr>
            <w:r>
              <w:rPr>
                <w:szCs w:val="20"/>
              </w:rPr>
              <w:t>Stimmenzähler:</w:t>
            </w:r>
          </w:p>
        </w:tc>
        <w:tc>
          <w:tcPr>
            <w:tcW w:w="7371" w:type="dxa"/>
            <w:tcMar>
              <w:top w:w="57" w:type="dxa"/>
              <w:bottom w:w="57" w:type="dxa"/>
            </w:tcMar>
          </w:tcPr>
          <w:p w:rsidR="00D9467F" w:rsidRDefault="00D9467F" w:rsidP="004B62D5">
            <w:pPr>
              <w:tabs>
                <w:tab w:val="left" w:pos="2127"/>
              </w:tabs>
              <w:jc w:val="both"/>
            </w:pPr>
            <w:r w:rsidRPr="00AF3EC5">
              <w:rPr>
                <w:noProof/>
              </w:rPr>
              <w:t>Kevin Schnetzer, Käthi Hertach</w:t>
            </w:r>
          </w:p>
          <w:p w:rsidR="00D9467F" w:rsidRDefault="00D9467F" w:rsidP="004B62D5">
            <w:pPr>
              <w:tabs>
                <w:tab w:val="left" w:pos="2127"/>
              </w:tabs>
              <w:jc w:val="both"/>
            </w:pPr>
          </w:p>
        </w:tc>
      </w:tr>
      <w:tr w:rsidR="00D9467F" w:rsidRPr="00DC6EE2" w:rsidTr="002875E6">
        <w:tc>
          <w:tcPr>
            <w:tcW w:w="2325" w:type="dxa"/>
            <w:tcMar>
              <w:top w:w="57" w:type="dxa"/>
              <w:bottom w:w="57" w:type="dxa"/>
            </w:tcMar>
          </w:tcPr>
          <w:p w:rsidR="00D9467F" w:rsidRPr="00DC6EE2" w:rsidRDefault="00D9467F" w:rsidP="00483E7F">
            <w:pPr>
              <w:rPr>
                <w:szCs w:val="20"/>
              </w:rPr>
            </w:pPr>
            <w:r>
              <w:rPr>
                <w:szCs w:val="20"/>
              </w:rPr>
              <w:t>Protokoll:</w:t>
            </w:r>
          </w:p>
        </w:tc>
        <w:tc>
          <w:tcPr>
            <w:tcW w:w="7371" w:type="dxa"/>
            <w:tcMar>
              <w:top w:w="57" w:type="dxa"/>
              <w:bottom w:w="57" w:type="dxa"/>
            </w:tcMar>
          </w:tcPr>
          <w:p w:rsidR="00D9467F" w:rsidRPr="00DC6EE2" w:rsidRDefault="00D9467F" w:rsidP="00483E7F">
            <w:r w:rsidRPr="00AF3EC5">
              <w:rPr>
                <w:noProof/>
              </w:rPr>
              <w:t>Thürlemann Marianne, Gemeindeschreiberin</w:t>
            </w:r>
          </w:p>
          <w:p w:rsidR="00D9467F" w:rsidRPr="00DC6EE2" w:rsidRDefault="00D9467F" w:rsidP="00483E7F">
            <w:pPr>
              <w:rPr>
                <w:szCs w:val="20"/>
              </w:rPr>
            </w:pPr>
          </w:p>
        </w:tc>
      </w:tr>
    </w:tbl>
    <w:p w:rsidR="00D9467F" w:rsidRDefault="00D9467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942AC8" w:rsidRDefault="00942AC8"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942AC8" w:rsidRDefault="00942AC8" w:rsidP="005D3168">
      <w:pPr>
        <w:pBdr>
          <w:bottom w:val="single" w:sz="4" w:space="1" w:color="auto"/>
        </w:pBdr>
        <w:spacing w:line="240" w:lineRule="auto"/>
        <w:rPr>
          <w:rFonts w:cs="Arial"/>
          <w:b/>
          <w:szCs w:val="20"/>
        </w:rPr>
      </w:pPr>
    </w:p>
    <w:p w:rsidR="00942AC8" w:rsidRDefault="00942AC8" w:rsidP="005D3168">
      <w:pPr>
        <w:pBdr>
          <w:bottom w:val="single" w:sz="4" w:space="1" w:color="auto"/>
        </w:pBdr>
        <w:spacing w:line="240" w:lineRule="auto"/>
        <w:rPr>
          <w:rFonts w:cs="Arial"/>
          <w:b/>
          <w:szCs w:val="20"/>
        </w:rPr>
      </w:pPr>
    </w:p>
    <w:p w:rsidR="00C408CF" w:rsidRDefault="00C408CF" w:rsidP="005D3168">
      <w:pPr>
        <w:pBdr>
          <w:bottom w:val="single" w:sz="4" w:space="1" w:color="auto"/>
        </w:pBdr>
        <w:spacing w:line="240" w:lineRule="auto"/>
        <w:rPr>
          <w:rFonts w:cs="Arial"/>
          <w:b/>
          <w:szCs w:val="20"/>
        </w:rPr>
      </w:pPr>
    </w:p>
    <w:p w:rsidR="00D9467F" w:rsidRPr="00942AC8" w:rsidRDefault="00D9467F" w:rsidP="005D3168">
      <w:pPr>
        <w:pBdr>
          <w:bottom w:val="single" w:sz="4" w:space="1" w:color="auto"/>
        </w:pBdr>
        <w:spacing w:line="240" w:lineRule="auto"/>
        <w:rPr>
          <w:rFonts w:cs="Arial"/>
          <w:b/>
          <w:szCs w:val="20"/>
        </w:rPr>
      </w:pPr>
      <w:r w:rsidRPr="00942AC8">
        <w:rPr>
          <w:rFonts w:cs="Arial"/>
          <w:b/>
          <w:szCs w:val="20"/>
        </w:rPr>
        <w:t>Begrüssung und Einleitung</w:t>
      </w:r>
    </w:p>
    <w:p w:rsidR="00D9467F" w:rsidRPr="00942AC8" w:rsidRDefault="00D9467F" w:rsidP="005D3168">
      <w:pPr>
        <w:pBdr>
          <w:bottom w:val="single" w:sz="4" w:space="1" w:color="auto"/>
        </w:pBdr>
        <w:spacing w:line="240" w:lineRule="auto"/>
        <w:rPr>
          <w:rFonts w:cs="Arial"/>
          <w:b/>
          <w:szCs w:val="20"/>
        </w:rPr>
      </w:pPr>
    </w:p>
    <w:p w:rsidR="00D9467F" w:rsidRPr="00942AC8" w:rsidRDefault="00D9467F" w:rsidP="005D3168">
      <w:pPr>
        <w:spacing w:line="240" w:lineRule="auto"/>
        <w:rPr>
          <w:rFonts w:cs="Arial"/>
          <w:b/>
          <w:szCs w:val="20"/>
        </w:rPr>
      </w:pPr>
    </w:p>
    <w:p w:rsidR="00D9467F" w:rsidRPr="00942AC8" w:rsidRDefault="00D9467F" w:rsidP="005D3168">
      <w:pPr>
        <w:tabs>
          <w:tab w:val="left" w:pos="2127"/>
        </w:tabs>
        <w:spacing w:line="240" w:lineRule="auto"/>
        <w:jc w:val="both"/>
        <w:rPr>
          <w:rFonts w:cs="Arial"/>
        </w:rPr>
      </w:pPr>
      <w:r w:rsidRPr="00942AC8">
        <w:rPr>
          <w:rFonts w:cs="Arial"/>
          <w:b/>
          <w:bCs/>
        </w:rPr>
        <w:t>Traktanden</w:t>
      </w:r>
    </w:p>
    <w:p w:rsidR="00D9467F" w:rsidRPr="00942AC8" w:rsidRDefault="00D9467F" w:rsidP="005D3168">
      <w:pPr>
        <w:tabs>
          <w:tab w:val="left" w:pos="2127"/>
        </w:tabs>
        <w:spacing w:line="240" w:lineRule="auto"/>
        <w:jc w:val="both"/>
        <w:rPr>
          <w:rFonts w:cs="Arial"/>
        </w:rPr>
      </w:pPr>
    </w:p>
    <w:p w:rsidR="00D9467F" w:rsidRPr="00942AC8" w:rsidRDefault="00D9467F" w:rsidP="00B21804">
      <w:pPr>
        <w:spacing w:line="240" w:lineRule="auto"/>
        <w:jc w:val="both"/>
        <w:rPr>
          <w:rFonts w:cs="Arial"/>
          <w:b/>
        </w:rPr>
      </w:pPr>
    </w:p>
    <w:tbl>
      <w:tblPr>
        <w:tblW w:w="9637" w:type="dxa"/>
        <w:tblLayout w:type="fixed"/>
        <w:tblCellMar>
          <w:left w:w="70" w:type="dxa"/>
          <w:right w:w="70" w:type="dxa"/>
        </w:tblCellMar>
        <w:tblLook w:val="0000" w:firstRow="0" w:lastRow="0" w:firstColumn="0" w:lastColumn="0" w:noHBand="0" w:noVBand="0"/>
      </w:tblPr>
      <w:tblGrid>
        <w:gridCol w:w="567"/>
        <w:gridCol w:w="8220"/>
        <w:gridCol w:w="850"/>
      </w:tblGrid>
      <w:tr w:rsidR="00D9467F" w:rsidRPr="00942AC8" w:rsidTr="00D9467F">
        <w:tc>
          <w:tcPr>
            <w:tcW w:w="567" w:type="dxa"/>
          </w:tcPr>
          <w:p w:rsidR="00D9467F" w:rsidRPr="00942AC8" w:rsidRDefault="00D9467F" w:rsidP="00B21804">
            <w:pPr>
              <w:spacing w:line="240" w:lineRule="auto"/>
              <w:jc w:val="both"/>
              <w:rPr>
                <w:rFonts w:cs="Arial"/>
              </w:rPr>
            </w:pPr>
            <w:r w:rsidRPr="00942AC8">
              <w:rPr>
                <w:rFonts w:cs="Arial"/>
              </w:rPr>
              <w:t>1.</w:t>
            </w:r>
          </w:p>
        </w:tc>
        <w:tc>
          <w:tcPr>
            <w:tcW w:w="8220" w:type="dxa"/>
          </w:tcPr>
          <w:p w:rsidR="00D9467F" w:rsidRPr="00942AC8" w:rsidRDefault="00D9467F" w:rsidP="00B21804">
            <w:pPr>
              <w:spacing w:line="240" w:lineRule="auto"/>
              <w:jc w:val="both"/>
              <w:rPr>
                <w:rFonts w:cs="Arial"/>
              </w:rPr>
            </w:pPr>
            <w:r w:rsidRPr="00942AC8">
              <w:rPr>
                <w:rFonts w:cs="Arial"/>
              </w:rPr>
              <w:t>Begrüssung und Einleitung</w:t>
            </w:r>
          </w:p>
        </w:tc>
        <w:tc>
          <w:tcPr>
            <w:tcW w:w="850" w:type="dxa"/>
          </w:tcPr>
          <w:p w:rsidR="00D9467F" w:rsidRPr="00942AC8" w:rsidRDefault="00D9467F" w:rsidP="00D9467F">
            <w:pPr>
              <w:spacing w:line="240" w:lineRule="auto"/>
              <w:jc w:val="right"/>
              <w:rPr>
                <w:rFonts w:cs="Arial"/>
              </w:rPr>
            </w:pPr>
          </w:p>
        </w:tc>
      </w:tr>
      <w:tr w:rsidR="00D9467F" w:rsidRPr="00942AC8" w:rsidTr="00D9467F">
        <w:tc>
          <w:tcPr>
            <w:tcW w:w="567" w:type="dxa"/>
          </w:tcPr>
          <w:p w:rsidR="00D9467F" w:rsidRPr="00942AC8" w:rsidRDefault="00D9467F" w:rsidP="00B21804">
            <w:pPr>
              <w:spacing w:line="240" w:lineRule="auto"/>
              <w:jc w:val="both"/>
              <w:rPr>
                <w:rFonts w:cs="Arial"/>
                <w:b/>
                <w:sz w:val="12"/>
              </w:rPr>
            </w:pPr>
          </w:p>
        </w:tc>
        <w:tc>
          <w:tcPr>
            <w:tcW w:w="8220" w:type="dxa"/>
          </w:tcPr>
          <w:p w:rsidR="00D9467F" w:rsidRPr="00942AC8" w:rsidRDefault="00D9467F" w:rsidP="00B21804">
            <w:pPr>
              <w:spacing w:line="240" w:lineRule="auto"/>
              <w:jc w:val="both"/>
              <w:rPr>
                <w:rFonts w:cs="Arial"/>
                <w:b/>
                <w:sz w:val="12"/>
              </w:rPr>
            </w:pPr>
          </w:p>
        </w:tc>
        <w:tc>
          <w:tcPr>
            <w:tcW w:w="850" w:type="dxa"/>
          </w:tcPr>
          <w:p w:rsidR="00D9467F" w:rsidRPr="00942AC8" w:rsidRDefault="00D9467F" w:rsidP="00B21804">
            <w:pPr>
              <w:spacing w:line="240" w:lineRule="auto"/>
              <w:jc w:val="both"/>
              <w:rPr>
                <w:rFonts w:cs="Arial"/>
                <w:b/>
                <w:sz w:val="12"/>
              </w:rPr>
            </w:pPr>
          </w:p>
        </w:tc>
      </w:tr>
      <w:tr w:rsidR="00D9467F" w:rsidRPr="00942AC8" w:rsidTr="00D9467F">
        <w:tc>
          <w:tcPr>
            <w:tcW w:w="567" w:type="dxa"/>
          </w:tcPr>
          <w:p w:rsidR="00D9467F" w:rsidRPr="00942AC8" w:rsidRDefault="00D9467F" w:rsidP="00B21804">
            <w:pPr>
              <w:spacing w:line="240" w:lineRule="auto"/>
              <w:jc w:val="both"/>
              <w:rPr>
                <w:rFonts w:cs="Arial"/>
              </w:rPr>
            </w:pPr>
            <w:r w:rsidRPr="00942AC8">
              <w:rPr>
                <w:rFonts w:cs="Arial"/>
              </w:rPr>
              <w:t>2.</w:t>
            </w:r>
          </w:p>
        </w:tc>
        <w:tc>
          <w:tcPr>
            <w:tcW w:w="8220" w:type="dxa"/>
          </w:tcPr>
          <w:p w:rsidR="00D9467F" w:rsidRPr="00942AC8" w:rsidRDefault="00D9467F" w:rsidP="00B21804">
            <w:pPr>
              <w:spacing w:line="240" w:lineRule="auto"/>
              <w:jc w:val="both"/>
              <w:rPr>
                <w:rFonts w:cs="Arial"/>
              </w:rPr>
            </w:pPr>
            <w:r w:rsidRPr="00942AC8">
              <w:rPr>
                <w:rFonts w:cs="Arial"/>
              </w:rPr>
              <w:t>Wahl der Stimmenzähler</w:t>
            </w:r>
          </w:p>
        </w:tc>
        <w:tc>
          <w:tcPr>
            <w:tcW w:w="850" w:type="dxa"/>
          </w:tcPr>
          <w:p w:rsidR="00D9467F" w:rsidRPr="00942AC8" w:rsidRDefault="00D9467F" w:rsidP="00D9467F">
            <w:pPr>
              <w:spacing w:line="240" w:lineRule="auto"/>
              <w:jc w:val="right"/>
              <w:rPr>
                <w:rFonts w:cs="Arial"/>
              </w:rPr>
            </w:pPr>
          </w:p>
        </w:tc>
      </w:tr>
      <w:tr w:rsidR="00D9467F" w:rsidRPr="00942AC8" w:rsidTr="00D9467F">
        <w:tc>
          <w:tcPr>
            <w:tcW w:w="567" w:type="dxa"/>
          </w:tcPr>
          <w:p w:rsidR="00D9467F" w:rsidRPr="00942AC8" w:rsidRDefault="00D9467F" w:rsidP="00B21804">
            <w:pPr>
              <w:spacing w:line="240" w:lineRule="auto"/>
              <w:jc w:val="both"/>
              <w:rPr>
                <w:rFonts w:cs="Arial"/>
                <w:sz w:val="12"/>
              </w:rPr>
            </w:pPr>
          </w:p>
        </w:tc>
        <w:tc>
          <w:tcPr>
            <w:tcW w:w="8220" w:type="dxa"/>
          </w:tcPr>
          <w:p w:rsidR="00D9467F" w:rsidRPr="00942AC8" w:rsidRDefault="00D9467F" w:rsidP="00B21804">
            <w:pPr>
              <w:spacing w:line="240" w:lineRule="auto"/>
              <w:jc w:val="both"/>
              <w:rPr>
                <w:rFonts w:cs="Arial"/>
                <w:sz w:val="12"/>
              </w:rPr>
            </w:pPr>
          </w:p>
        </w:tc>
        <w:tc>
          <w:tcPr>
            <w:tcW w:w="850" w:type="dxa"/>
          </w:tcPr>
          <w:p w:rsidR="00D9467F" w:rsidRPr="00942AC8" w:rsidRDefault="00D9467F" w:rsidP="00D9467F">
            <w:pPr>
              <w:spacing w:line="240" w:lineRule="auto"/>
              <w:jc w:val="right"/>
              <w:rPr>
                <w:rFonts w:cs="Arial"/>
                <w:sz w:val="12"/>
              </w:rPr>
            </w:pPr>
          </w:p>
        </w:tc>
      </w:tr>
      <w:tr w:rsidR="00D9467F" w:rsidRPr="00942AC8" w:rsidTr="00D9467F">
        <w:tc>
          <w:tcPr>
            <w:tcW w:w="567" w:type="dxa"/>
          </w:tcPr>
          <w:p w:rsidR="00D9467F" w:rsidRPr="00942AC8" w:rsidRDefault="00D9467F" w:rsidP="00B21804">
            <w:pPr>
              <w:spacing w:line="240" w:lineRule="auto"/>
              <w:jc w:val="both"/>
              <w:rPr>
                <w:rFonts w:cs="Arial"/>
              </w:rPr>
            </w:pPr>
            <w:r w:rsidRPr="00942AC8">
              <w:rPr>
                <w:rFonts w:cs="Arial"/>
              </w:rPr>
              <w:t>3.</w:t>
            </w:r>
          </w:p>
        </w:tc>
        <w:tc>
          <w:tcPr>
            <w:tcW w:w="8220" w:type="dxa"/>
          </w:tcPr>
          <w:p w:rsidR="00D9467F" w:rsidRPr="00942AC8" w:rsidRDefault="00D9467F" w:rsidP="00B21804">
            <w:pPr>
              <w:spacing w:line="240" w:lineRule="auto"/>
              <w:jc w:val="both"/>
              <w:rPr>
                <w:rFonts w:cs="Arial"/>
              </w:rPr>
            </w:pPr>
            <w:r w:rsidRPr="00942AC8">
              <w:rPr>
                <w:rFonts w:cs="Arial"/>
              </w:rPr>
              <w:t>Protokollgenehmigung Rechnungs-Gemeindeversammlung</w:t>
            </w:r>
          </w:p>
        </w:tc>
        <w:tc>
          <w:tcPr>
            <w:tcW w:w="850" w:type="dxa"/>
          </w:tcPr>
          <w:p w:rsidR="00D9467F" w:rsidRPr="00942AC8" w:rsidRDefault="00D9467F" w:rsidP="00D9467F">
            <w:pPr>
              <w:spacing w:line="240" w:lineRule="auto"/>
              <w:jc w:val="right"/>
              <w:rPr>
                <w:rFonts w:cs="Arial"/>
              </w:rPr>
            </w:pPr>
          </w:p>
        </w:tc>
      </w:tr>
      <w:tr w:rsidR="00D9467F" w:rsidRPr="00942AC8" w:rsidTr="00D9467F">
        <w:tc>
          <w:tcPr>
            <w:tcW w:w="567" w:type="dxa"/>
          </w:tcPr>
          <w:p w:rsidR="00D9467F" w:rsidRPr="00942AC8" w:rsidRDefault="00D9467F" w:rsidP="00B21804">
            <w:pPr>
              <w:spacing w:line="240" w:lineRule="auto"/>
              <w:jc w:val="both"/>
              <w:rPr>
                <w:rFonts w:cs="Arial"/>
                <w:sz w:val="12"/>
              </w:rPr>
            </w:pPr>
          </w:p>
        </w:tc>
        <w:tc>
          <w:tcPr>
            <w:tcW w:w="8220" w:type="dxa"/>
          </w:tcPr>
          <w:p w:rsidR="00D9467F" w:rsidRPr="00942AC8" w:rsidRDefault="00D9467F" w:rsidP="00B21804">
            <w:pPr>
              <w:spacing w:line="240" w:lineRule="auto"/>
              <w:jc w:val="both"/>
              <w:rPr>
                <w:rFonts w:cs="Arial"/>
                <w:sz w:val="12"/>
              </w:rPr>
            </w:pPr>
          </w:p>
        </w:tc>
        <w:tc>
          <w:tcPr>
            <w:tcW w:w="850" w:type="dxa"/>
          </w:tcPr>
          <w:p w:rsidR="00D9467F" w:rsidRPr="00942AC8" w:rsidRDefault="00D9467F" w:rsidP="00D9467F">
            <w:pPr>
              <w:spacing w:line="240" w:lineRule="auto"/>
              <w:jc w:val="right"/>
              <w:rPr>
                <w:rFonts w:cs="Arial"/>
                <w:sz w:val="12"/>
              </w:rPr>
            </w:pPr>
          </w:p>
        </w:tc>
      </w:tr>
      <w:tr w:rsidR="00D9467F" w:rsidRPr="00942AC8" w:rsidTr="00D9467F">
        <w:tc>
          <w:tcPr>
            <w:tcW w:w="567" w:type="dxa"/>
          </w:tcPr>
          <w:p w:rsidR="00D9467F" w:rsidRPr="00942AC8" w:rsidRDefault="00D9467F" w:rsidP="00B21804">
            <w:pPr>
              <w:spacing w:line="240" w:lineRule="auto"/>
              <w:jc w:val="both"/>
              <w:rPr>
                <w:rFonts w:cs="Arial"/>
              </w:rPr>
            </w:pPr>
            <w:r w:rsidRPr="00942AC8">
              <w:rPr>
                <w:rFonts w:cs="Arial"/>
              </w:rPr>
              <w:t>4.</w:t>
            </w:r>
          </w:p>
        </w:tc>
        <w:tc>
          <w:tcPr>
            <w:tcW w:w="8220" w:type="dxa"/>
          </w:tcPr>
          <w:p w:rsidR="00D9467F" w:rsidRPr="00942AC8" w:rsidRDefault="00D9467F" w:rsidP="00B21804">
            <w:pPr>
              <w:spacing w:line="240" w:lineRule="auto"/>
              <w:jc w:val="both"/>
              <w:rPr>
                <w:rFonts w:cs="Arial"/>
              </w:rPr>
            </w:pPr>
            <w:r w:rsidRPr="00942AC8">
              <w:rPr>
                <w:rFonts w:cs="Arial"/>
              </w:rPr>
              <w:t>Gemeindebudget 2025</w:t>
            </w:r>
          </w:p>
        </w:tc>
        <w:tc>
          <w:tcPr>
            <w:tcW w:w="850" w:type="dxa"/>
          </w:tcPr>
          <w:p w:rsidR="00D9467F" w:rsidRPr="00942AC8" w:rsidRDefault="00D9467F" w:rsidP="00D9467F">
            <w:pPr>
              <w:spacing w:line="240" w:lineRule="auto"/>
              <w:jc w:val="right"/>
              <w:rPr>
                <w:rFonts w:cs="Arial"/>
              </w:rPr>
            </w:pPr>
          </w:p>
        </w:tc>
      </w:tr>
      <w:tr w:rsidR="00D9467F" w:rsidRPr="00942AC8" w:rsidTr="00D9467F">
        <w:tc>
          <w:tcPr>
            <w:tcW w:w="567" w:type="dxa"/>
          </w:tcPr>
          <w:p w:rsidR="00D9467F" w:rsidRPr="00942AC8" w:rsidRDefault="00D9467F" w:rsidP="00B21804">
            <w:pPr>
              <w:spacing w:line="240" w:lineRule="auto"/>
              <w:jc w:val="both"/>
              <w:rPr>
                <w:rFonts w:cs="Arial"/>
                <w:sz w:val="12"/>
              </w:rPr>
            </w:pPr>
          </w:p>
        </w:tc>
        <w:tc>
          <w:tcPr>
            <w:tcW w:w="8220" w:type="dxa"/>
          </w:tcPr>
          <w:p w:rsidR="00D9467F" w:rsidRPr="00942AC8" w:rsidRDefault="00D9467F" w:rsidP="00B21804">
            <w:pPr>
              <w:spacing w:line="240" w:lineRule="auto"/>
              <w:jc w:val="both"/>
              <w:rPr>
                <w:rFonts w:cs="Arial"/>
                <w:sz w:val="12"/>
              </w:rPr>
            </w:pPr>
          </w:p>
        </w:tc>
        <w:tc>
          <w:tcPr>
            <w:tcW w:w="850" w:type="dxa"/>
          </w:tcPr>
          <w:p w:rsidR="00D9467F" w:rsidRPr="00942AC8" w:rsidRDefault="00D9467F" w:rsidP="00D9467F">
            <w:pPr>
              <w:spacing w:line="240" w:lineRule="auto"/>
              <w:jc w:val="right"/>
              <w:rPr>
                <w:rFonts w:cs="Arial"/>
                <w:sz w:val="12"/>
              </w:rPr>
            </w:pPr>
          </w:p>
        </w:tc>
      </w:tr>
      <w:tr w:rsidR="00D9467F" w:rsidRPr="00942AC8" w:rsidTr="00D9467F">
        <w:tc>
          <w:tcPr>
            <w:tcW w:w="567" w:type="dxa"/>
          </w:tcPr>
          <w:p w:rsidR="00D9467F" w:rsidRPr="00942AC8" w:rsidRDefault="00D9467F" w:rsidP="00B21804">
            <w:pPr>
              <w:spacing w:line="240" w:lineRule="auto"/>
              <w:jc w:val="both"/>
              <w:rPr>
                <w:rFonts w:cs="Arial"/>
              </w:rPr>
            </w:pPr>
            <w:r w:rsidRPr="00942AC8">
              <w:rPr>
                <w:rFonts w:cs="Arial"/>
              </w:rPr>
              <w:t>5.</w:t>
            </w:r>
          </w:p>
        </w:tc>
        <w:tc>
          <w:tcPr>
            <w:tcW w:w="8220" w:type="dxa"/>
          </w:tcPr>
          <w:p w:rsidR="00D9467F" w:rsidRPr="00942AC8" w:rsidRDefault="00D9467F" w:rsidP="00B21804">
            <w:pPr>
              <w:spacing w:line="240" w:lineRule="auto"/>
              <w:jc w:val="both"/>
              <w:rPr>
                <w:rFonts w:cs="Arial"/>
              </w:rPr>
            </w:pPr>
            <w:r w:rsidRPr="00942AC8">
              <w:rPr>
                <w:rFonts w:cs="Arial"/>
              </w:rPr>
              <w:t>Budget Einwohnerfonds 2025</w:t>
            </w:r>
          </w:p>
        </w:tc>
        <w:tc>
          <w:tcPr>
            <w:tcW w:w="850" w:type="dxa"/>
          </w:tcPr>
          <w:p w:rsidR="00D9467F" w:rsidRPr="00942AC8" w:rsidRDefault="00D9467F" w:rsidP="00D9467F">
            <w:pPr>
              <w:spacing w:line="240" w:lineRule="auto"/>
              <w:jc w:val="right"/>
              <w:rPr>
                <w:rFonts w:cs="Arial"/>
              </w:rPr>
            </w:pPr>
          </w:p>
        </w:tc>
      </w:tr>
      <w:tr w:rsidR="00D9467F" w:rsidRPr="00942AC8" w:rsidTr="00D9467F">
        <w:tc>
          <w:tcPr>
            <w:tcW w:w="567" w:type="dxa"/>
          </w:tcPr>
          <w:p w:rsidR="00D9467F" w:rsidRPr="00942AC8" w:rsidRDefault="00D9467F" w:rsidP="00B21804">
            <w:pPr>
              <w:spacing w:line="240" w:lineRule="auto"/>
              <w:jc w:val="both"/>
              <w:rPr>
                <w:rFonts w:cs="Arial"/>
                <w:sz w:val="12"/>
              </w:rPr>
            </w:pPr>
          </w:p>
        </w:tc>
        <w:tc>
          <w:tcPr>
            <w:tcW w:w="8220" w:type="dxa"/>
          </w:tcPr>
          <w:p w:rsidR="00D9467F" w:rsidRPr="00942AC8" w:rsidRDefault="00D9467F" w:rsidP="00B21804">
            <w:pPr>
              <w:spacing w:line="240" w:lineRule="auto"/>
              <w:jc w:val="both"/>
              <w:rPr>
                <w:rFonts w:cs="Arial"/>
                <w:sz w:val="12"/>
              </w:rPr>
            </w:pPr>
          </w:p>
        </w:tc>
        <w:tc>
          <w:tcPr>
            <w:tcW w:w="850" w:type="dxa"/>
          </w:tcPr>
          <w:p w:rsidR="00D9467F" w:rsidRPr="00942AC8" w:rsidRDefault="00D9467F" w:rsidP="00D9467F">
            <w:pPr>
              <w:spacing w:line="240" w:lineRule="auto"/>
              <w:jc w:val="right"/>
              <w:rPr>
                <w:rFonts w:cs="Arial"/>
                <w:sz w:val="12"/>
              </w:rPr>
            </w:pPr>
          </w:p>
        </w:tc>
      </w:tr>
      <w:tr w:rsidR="00D9467F" w:rsidRPr="00942AC8" w:rsidTr="00D9467F">
        <w:tc>
          <w:tcPr>
            <w:tcW w:w="567" w:type="dxa"/>
          </w:tcPr>
          <w:p w:rsidR="00D9467F" w:rsidRPr="00942AC8" w:rsidRDefault="00D9467F" w:rsidP="00B21804">
            <w:pPr>
              <w:spacing w:line="240" w:lineRule="auto"/>
              <w:jc w:val="both"/>
              <w:rPr>
                <w:rFonts w:cs="Arial"/>
              </w:rPr>
            </w:pPr>
            <w:r w:rsidRPr="00942AC8">
              <w:rPr>
                <w:rFonts w:cs="Arial"/>
              </w:rPr>
              <w:t>6.</w:t>
            </w:r>
          </w:p>
        </w:tc>
        <w:tc>
          <w:tcPr>
            <w:tcW w:w="8220" w:type="dxa"/>
          </w:tcPr>
          <w:p w:rsidR="00D9467F" w:rsidRPr="00942AC8" w:rsidRDefault="00D9467F" w:rsidP="00B21804">
            <w:pPr>
              <w:spacing w:line="240" w:lineRule="auto"/>
              <w:jc w:val="both"/>
              <w:rPr>
                <w:rFonts w:cs="Arial"/>
              </w:rPr>
            </w:pPr>
            <w:r w:rsidRPr="00942AC8">
              <w:rPr>
                <w:rFonts w:cs="Arial"/>
              </w:rPr>
              <w:t>Jungbürger</w:t>
            </w:r>
          </w:p>
        </w:tc>
        <w:tc>
          <w:tcPr>
            <w:tcW w:w="850" w:type="dxa"/>
          </w:tcPr>
          <w:p w:rsidR="00D9467F" w:rsidRPr="00942AC8" w:rsidRDefault="00D9467F" w:rsidP="00D9467F">
            <w:pPr>
              <w:spacing w:line="240" w:lineRule="auto"/>
              <w:jc w:val="right"/>
              <w:rPr>
                <w:rFonts w:cs="Arial"/>
              </w:rPr>
            </w:pPr>
          </w:p>
        </w:tc>
      </w:tr>
      <w:tr w:rsidR="00D9467F" w:rsidRPr="00942AC8" w:rsidTr="00D9467F">
        <w:tc>
          <w:tcPr>
            <w:tcW w:w="567" w:type="dxa"/>
          </w:tcPr>
          <w:p w:rsidR="00D9467F" w:rsidRPr="00942AC8" w:rsidRDefault="00D9467F" w:rsidP="00B21804">
            <w:pPr>
              <w:spacing w:line="240" w:lineRule="auto"/>
              <w:jc w:val="both"/>
              <w:rPr>
                <w:rFonts w:cs="Arial"/>
                <w:sz w:val="12"/>
              </w:rPr>
            </w:pPr>
          </w:p>
        </w:tc>
        <w:tc>
          <w:tcPr>
            <w:tcW w:w="8220" w:type="dxa"/>
          </w:tcPr>
          <w:p w:rsidR="00D9467F" w:rsidRPr="00942AC8" w:rsidRDefault="00D9467F" w:rsidP="00B21804">
            <w:pPr>
              <w:spacing w:line="240" w:lineRule="auto"/>
              <w:jc w:val="both"/>
              <w:rPr>
                <w:rFonts w:cs="Arial"/>
                <w:sz w:val="12"/>
              </w:rPr>
            </w:pPr>
          </w:p>
        </w:tc>
        <w:tc>
          <w:tcPr>
            <w:tcW w:w="850" w:type="dxa"/>
          </w:tcPr>
          <w:p w:rsidR="00D9467F" w:rsidRPr="00942AC8" w:rsidRDefault="00D9467F" w:rsidP="00D9467F">
            <w:pPr>
              <w:spacing w:line="240" w:lineRule="auto"/>
              <w:jc w:val="right"/>
              <w:rPr>
                <w:rFonts w:cs="Arial"/>
                <w:sz w:val="12"/>
              </w:rPr>
            </w:pPr>
          </w:p>
        </w:tc>
      </w:tr>
      <w:tr w:rsidR="00D9467F" w:rsidRPr="00942AC8" w:rsidTr="00D9467F">
        <w:tc>
          <w:tcPr>
            <w:tcW w:w="567" w:type="dxa"/>
          </w:tcPr>
          <w:p w:rsidR="00D9467F" w:rsidRPr="00942AC8" w:rsidRDefault="00D9467F" w:rsidP="00B21804">
            <w:pPr>
              <w:spacing w:line="240" w:lineRule="auto"/>
              <w:jc w:val="both"/>
              <w:rPr>
                <w:rFonts w:cs="Arial"/>
              </w:rPr>
            </w:pPr>
            <w:r w:rsidRPr="00942AC8">
              <w:rPr>
                <w:rFonts w:cs="Arial"/>
              </w:rPr>
              <w:t>7.</w:t>
            </w:r>
          </w:p>
        </w:tc>
        <w:tc>
          <w:tcPr>
            <w:tcW w:w="8220" w:type="dxa"/>
          </w:tcPr>
          <w:p w:rsidR="00D9467F" w:rsidRPr="00942AC8" w:rsidRDefault="00D9467F" w:rsidP="00B21804">
            <w:pPr>
              <w:spacing w:line="240" w:lineRule="auto"/>
              <w:jc w:val="both"/>
              <w:rPr>
                <w:rFonts w:cs="Arial"/>
              </w:rPr>
            </w:pPr>
            <w:r w:rsidRPr="00942AC8">
              <w:rPr>
                <w:rFonts w:cs="Arial"/>
              </w:rPr>
              <w:t>Mitteilungen und Umfrage</w:t>
            </w:r>
          </w:p>
        </w:tc>
        <w:tc>
          <w:tcPr>
            <w:tcW w:w="850" w:type="dxa"/>
          </w:tcPr>
          <w:p w:rsidR="00D9467F" w:rsidRPr="00942AC8" w:rsidRDefault="00D9467F" w:rsidP="00D9467F">
            <w:pPr>
              <w:spacing w:line="240" w:lineRule="auto"/>
              <w:jc w:val="right"/>
              <w:rPr>
                <w:rFonts w:cs="Arial"/>
              </w:rPr>
            </w:pPr>
          </w:p>
        </w:tc>
      </w:tr>
      <w:tr w:rsidR="00D9467F" w:rsidRPr="00D9467F" w:rsidTr="00D9467F">
        <w:tc>
          <w:tcPr>
            <w:tcW w:w="567" w:type="dxa"/>
          </w:tcPr>
          <w:p w:rsidR="00D9467F" w:rsidRPr="00D9467F" w:rsidRDefault="00D9467F" w:rsidP="00B21804">
            <w:pPr>
              <w:spacing w:line="240" w:lineRule="auto"/>
              <w:jc w:val="both"/>
              <w:rPr>
                <w:sz w:val="12"/>
              </w:rPr>
            </w:pPr>
          </w:p>
        </w:tc>
        <w:tc>
          <w:tcPr>
            <w:tcW w:w="8220" w:type="dxa"/>
          </w:tcPr>
          <w:p w:rsidR="00D9467F" w:rsidRPr="00D9467F" w:rsidRDefault="00D9467F" w:rsidP="00B21804">
            <w:pPr>
              <w:spacing w:line="240" w:lineRule="auto"/>
              <w:jc w:val="both"/>
              <w:rPr>
                <w:sz w:val="12"/>
              </w:rPr>
            </w:pPr>
          </w:p>
        </w:tc>
        <w:tc>
          <w:tcPr>
            <w:tcW w:w="850" w:type="dxa"/>
          </w:tcPr>
          <w:p w:rsidR="00D9467F" w:rsidRPr="00D9467F" w:rsidRDefault="00D9467F" w:rsidP="00D9467F">
            <w:pPr>
              <w:spacing w:line="240" w:lineRule="auto"/>
              <w:jc w:val="right"/>
              <w:rPr>
                <w:sz w:val="12"/>
              </w:rPr>
            </w:pPr>
          </w:p>
        </w:tc>
      </w:tr>
    </w:tbl>
    <w:p w:rsidR="00D9467F" w:rsidRDefault="00D9467F" w:rsidP="00B21804">
      <w:pPr>
        <w:spacing w:line="240" w:lineRule="auto"/>
        <w:jc w:val="both"/>
        <w:rPr>
          <w:b/>
        </w:rPr>
      </w:pPr>
    </w:p>
    <w:p w:rsidR="00D9467F" w:rsidRDefault="00D9467F" w:rsidP="00B21804">
      <w:pPr>
        <w:spacing w:line="240" w:lineRule="auto"/>
        <w:jc w:val="both"/>
        <w:rPr>
          <w:b/>
        </w:rPr>
      </w:pPr>
      <w:r>
        <w:rPr>
          <w:b/>
        </w:rPr>
        <w:br w:type="page"/>
      </w:r>
    </w:p>
    <w:tbl>
      <w:tblPr>
        <w:tblW w:w="9355" w:type="dxa"/>
        <w:tblLayout w:type="fixed"/>
        <w:tblCellMar>
          <w:left w:w="70" w:type="dxa"/>
          <w:right w:w="70" w:type="dxa"/>
        </w:tblCellMar>
        <w:tblLook w:val="0000" w:firstRow="0" w:lastRow="0" w:firstColumn="0" w:lastColumn="0" w:noHBand="0" w:noVBand="0"/>
      </w:tblPr>
      <w:tblGrid>
        <w:gridCol w:w="1134"/>
        <w:gridCol w:w="7512"/>
        <w:gridCol w:w="709"/>
      </w:tblGrid>
      <w:tr w:rsidR="00D9467F" w:rsidRPr="00D9467F" w:rsidTr="00D9467F">
        <w:tc>
          <w:tcPr>
            <w:tcW w:w="1134" w:type="dxa"/>
            <w:tcBorders>
              <w:top w:val="single" w:sz="4" w:space="0" w:color="auto"/>
            </w:tcBorders>
            <w:shd w:val="clear" w:color="auto" w:fill="auto"/>
          </w:tcPr>
          <w:p w:rsidR="00D9467F" w:rsidRPr="00D9467F" w:rsidRDefault="00D9467F" w:rsidP="00D9467F">
            <w:pPr>
              <w:spacing w:line="240" w:lineRule="auto"/>
              <w:rPr>
                <w:sz w:val="12"/>
              </w:rPr>
            </w:pPr>
          </w:p>
        </w:tc>
        <w:tc>
          <w:tcPr>
            <w:tcW w:w="7512" w:type="dxa"/>
            <w:tcBorders>
              <w:top w:val="single" w:sz="4" w:space="0" w:color="auto"/>
            </w:tcBorders>
            <w:shd w:val="clear" w:color="auto" w:fill="auto"/>
          </w:tcPr>
          <w:p w:rsidR="00D9467F" w:rsidRPr="00D9467F" w:rsidRDefault="00D9467F" w:rsidP="00D9467F">
            <w:pPr>
              <w:spacing w:line="240" w:lineRule="auto"/>
              <w:rPr>
                <w:sz w:val="12"/>
              </w:rPr>
            </w:pPr>
          </w:p>
        </w:tc>
        <w:tc>
          <w:tcPr>
            <w:tcW w:w="709" w:type="dxa"/>
            <w:tcBorders>
              <w:top w:val="single" w:sz="4" w:space="0" w:color="auto"/>
            </w:tcBorders>
            <w:shd w:val="clear" w:color="auto" w:fill="auto"/>
          </w:tcPr>
          <w:p w:rsidR="00D9467F" w:rsidRPr="00D9467F" w:rsidRDefault="00D9467F" w:rsidP="00D9467F">
            <w:pPr>
              <w:spacing w:line="240" w:lineRule="auto"/>
              <w:rPr>
                <w:sz w:val="12"/>
              </w:rPr>
            </w:pPr>
          </w:p>
        </w:tc>
      </w:tr>
      <w:tr w:rsidR="00D9467F" w:rsidRPr="00D9467F" w:rsidTr="00D9467F">
        <w:tc>
          <w:tcPr>
            <w:tcW w:w="1134" w:type="dxa"/>
          </w:tcPr>
          <w:p w:rsidR="00D9467F" w:rsidRPr="00D9467F" w:rsidRDefault="00D9467F" w:rsidP="00D9467F">
            <w:pPr>
              <w:spacing w:line="240" w:lineRule="auto"/>
              <w:rPr>
                <w:sz w:val="16"/>
              </w:rPr>
            </w:pPr>
          </w:p>
        </w:tc>
        <w:tc>
          <w:tcPr>
            <w:tcW w:w="7512" w:type="dxa"/>
          </w:tcPr>
          <w:p w:rsidR="00D9467F" w:rsidRPr="00D9467F" w:rsidRDefault="00D9467F" w:rsidP="00D9467F">
            <w:pPr>
              <w:spacing w:line="240" w:lineRule="auto"/>
              <w:rPr>
                <w:sz w:val="16"/>
              </w:rPr>
            </w:pPr>
          </w:p>
        </w:tc>
        <w:tc>
          <w:tcPr>
            <w:tcW w:w="709" w:type="dxa"/>
          </w:tcPr>
          <w:p w:rsidR="00D9467F" w:rsidRPr="00D9467F" w:rsidRDefault="00D9467F" w:rsidP="00D9467F">
            <w:pPr>
              <w:spacing w:line="240" w:lineRule="auto"/>
              <w:rPr>
                <w:sz w:val="16"/>
              </w:rPr>
            </w:pPr>
          </w:p>
        </w:tc>
      </w:tr>
      <w:tr w:rsidR="00D9467F" w:rsidRPr="00D9467F" w:rsidTr="00D9467F">
        <w:tc>
          <w:tcPr>
            <w:tcW w:w="1134" w:type="dxa"/>
          </w:tcPr>
          <w:p w:rsidR="00D9467F" w:rsidRPr="00D9467F" w:rsidRDefault="00D9467F" w:rsidP="00D9467F">
            <w:pPr>
              <w:spacing w:line="240" w:lineRule="auto"/>
              <w:rPr>
                <w:b/>
              </w:rPr>
            </w:pPr>
          </w:p>
        </w:tc>
        <w:tc>
          <w:tcPr>
            <w:tcW w:w="7512" w:type="dxa"/>
          </w:tcPr>
          <w:p w:rsidR="00D9467F" w:rsidRPr="00D9467F" w:rsidRDefault="00D9467F" w:rsidP="00D9467F">
            <w:pPr>
              <w:spacing w:line="240" w:lineRule="auto"/>
              <w:rPr>
                <w:b/>
              </w:rPr>
            </w:pPr>
          </w:p>
        </w:tc>
        <w:tc>
          <w:tcPr>
            <w:tcW w:w="709" w:type="dxa"/>
          </w:tcPr>
          <w:p w:rsidR="00D9467F" w:rsidRPr="00D9467F" w:rsidRDefault="00D9467F" w:rsidP="00D9467F">
            <w:pPr>
              <w:spacing w:line="240" w:lineRule="auto"/>
              <w:jc w:val="right"/>
            </w:pPr>
          </w:p>
        </w:tc>
      </w:tr>
    </w:tbl>
    <w:p w:rsidR="00D9467F" w:rsidRPr="00803015" w:rsidRDefault="00D9467F" w:rsidP="00D9467F">
      <w:pPr>
        <w:pStyle w:val="Listenabsatz"/>
        <w:numPr>
          <w:ilvl w:val="0"/>
          <w:numId w:val="6"/>
        </w:numPr>
        <w:spacing w:after="200"/>
        <w:ind w:left="567" w:hanging="567"/>
        <w:jc w:val="both"/>
        <w:rPr>
          <w:b/>
          <w:sz w:val="22"/>
        </w:rPr>
      </w:pPr>
      <w:r w:rsidRPr="00803015">
        <w:rPr>
          <w:b/>
          <w:sz w:val="22"/>
        </w:rPr>
        <w:t>Begrüssung und Einleitung</w:t>
      </w:r>
    </w:p>
    <w:p w:rsidR="00D9467F" w:rsidRDefault="00D9467F" w:rsidP="006409D3">
      <w:pPr>
        <w:spacing w:line="240" w:lineRule="auto"/>
        <w:jc w:val="both"/>
        <w:rPr>
          <w:sz w:val="22"/>
        </w:rPr>
      </w:pPr>
      <w:r>
        <w:rPr>
          <w:sz w:val="22"/>
        </w:rPr>
        <w:t>Pünktlich um 20.00 Uhr begrüsst Gemeindepräsident Lukas Hoffmann die Anwesenden im Namen des Gemeinderates zur Budgetgemeindeversammlung.</w:t>
      </w:r>
    </w:p>
    <w:p w:rsidR="00D9467F" w:rsidRDefault="00D9467F" w:rsidP="006409D3">
      <w:pPr>
        <w:spacing w:line="240" w:lineRule="auto"/>
        <w:jc w:val="both"/>
        <w:rPr>
          <w:sz w:val="22"/>
        </w:rPr>
      </w:pPr>
    </w:p>
    <w:p w:rsidR="00D9467F" w:rsidRDefault="00D9467F" w:rsidP="006409D3">
      <w:pPr>
        <w:spacing w:line="240" w:lineRule="auto"/>
        <w:jc w:val="both"/>
        <w:rPr>
          <w:sz w:val="22"/>
        </w:rPr>
      </w:pPr>
      <w:r>
        <w:rPr>
          <w:sz w:val="22"/>
        </w:rPr>
        <w:t xml:space="preserve">Weiter werden der </w:t>
      </w:r>
      <w:r w:rsidRPr="00E614C7">
        <w:rPr>
          <w:sz w:val="22"/>
        </w:rPr>
        <w:t>freie Journalist Georg Stelzner</w:t>
      </w:r>
      <w:r>
        <w:rPr>
          <w:sz w:val="22"/>
        </w:rPr>
        <w:t xml:space="preserve"> und die anwesenden Jungbürger begrüsst.</w:t>
      </w:r>
    </w:p>
    <w:p w:rsidR="00D9467F" w:rsidRDefault="00D9467F" w:rsidP="006409D3">
      <w:pPr>
        <w:spacing w:line="240" w:lineRule="auto"/>
        <w:jc w:val="both"/>
        <w:rPr>
          <w:sz w:val="22"/>
        </w:rPr>
      </w:pPr>
    </w:p>
    <w:p w:rsidR="00D9467F" w:rsidRDefault="00D9467F" w:rsidP="006409D3">
      <w:pPr>
        <w:spacing w:line="240" w:lineRule="auto"/>
        <w:jc w:val="both"/>
        <w:rPr>
          <w:sz w:val="22"/>
        </w:rPr>
      </w:pPr>
      <w:r>
        <w:rPr>
          <w:sz w:val="22"/>
        </w:rPr>
        <w:t xml:space="preserve">GP Lukas Hoffmann entschuldigt sich als erstes bei den Anwesenden über die Vorfälle der letzten Gemeindeversammlung. Er erklärt den Ablauf der Gemeindeversammlung und betont, dass ein respektvoller Umgang selbstverständlich ist. Weiter erläutert er, wie eine Gemeinde funktioniert und bittet die Einwohner, um einen fairen und respektvollen Umgang miteinander. Fehler machen ist erlaubt. Man könne aus Fehlern lernen. </w:t>
      </w:r>
    </w:p>
    <w:p w:rsidR="00D9467F" w:rsidRDefault="00D9467F" w:rsidP="006409D3">
      <w:pPr>
        <w:spacing w:line="240" w:lineRule="auto"/>
        <w:jc w:val="both"/>
        <w:rPr>
          <w:sz w:val="22"/>
        </w:rPr>
      </w:pPr>
    </w:p>
    <w:p w:rsidR="00D9467F" w:rsidRDefault="00D9467F" w:rsidP="006409D3">
      <w:pPr>
        <w:spacing w:line="240" w:lineRule="auto"/>
        <w:jc w:val="both"/>
        <w:rPr>
          <w:sz w:val="22"/>
        </w:rPr>
      </w:pPr>
      <w:r>
        <w:rPr>
          <w:sz w:val="22"/>
        </w:rPr>
        <w:t>GP Lukas Hoffmann erwähnt, dass sich einige Stimmbürgerinnen und Stimmbürger von der Versammlung abgemeldet</w:t>
      </w:r>
      <w:r w:rsidR="00B02A62">
        <w:rPr>
          <w:sz w:val="22"/>
        </w:rPr>
        <w:t xml:space="preserve"> haben</w:t>
      </w:r>
      <w:r>
        <w:rPr>
          <w:sz w:val="22"/>
        </w:rPr>
        <w:t>. Sie werden nicht im Einzelnen erwähnt.</w:t>
      </w:r>
    </w:p>
    <w:p w:rsidR="00D9467F" w:rsidRDefault="00D9467F" w:rsidP="006409D3">
      <w:pPr>
        <w:spacing w:line="240" w:lineRule="auto"/>
        <w:jc w:val="both"/>
        <w:rPr>
          <w:sz w:val="22"/>
        </w:rPr>
      </w:pPr>
    </w:p>
    <w:p w:rsidR="00D9467F" w:rsidRDefault="00D9467F" w:rsidP="006409D3">
      <w:pPr>
        <w:spacing w:line="240" w:lineRule="auto"/>
        <w:jc w:val="both"/>
        <w:rPr>
          <w:sz w:val="22"/>
        </w:rPr>
      </w:pPr>
      <w:r>
        <w:rPr>
          <w:sz w:val="22"/>
        </w:rPr>
        <w:t>Der Gemeindepräsident eröffnet die Budgetversammlung. Er stellt fest, dass die Publikation für die Versammlung rechtzeitig und ordnungsgemäss erfolgt ist. Die Einladung und der Geschäftsbericht rechtzeitig zugestellt wurden und die damit formellen Voraussetzungen für die Durchführung der Versammlung eingehalten sind.</w:t>
      </w:r>
    </w:p>
    <w:p w:rsidR="00D9467F" w:rsidRDefault="00D9467F" w:rsidP="006409D3">
      <w:pPr>
        <w:spacing w:line="240" w:lineRule="auto"/>
        <w:jc w:val="both"/>
        <w:rPr>
          <w:sz w:val="22"/>
        </w:rPr>
      </w:pPr>
    </w:p>
    <w:p w:rsidR="00D9467F" w:rsidRDefault="00D9467F" w:rsidP="006409D3">
      <w:pPr>
        <w:spacing w:line="240" w:lineRule="auto"/>
        <w:jc w:val="both"/>
        <w:rPr>
          <w:sz w:val="22"/>
        </w:rPr>
      </w:pPr>
      <w:r>
        <w:rPr>
          <w:sz w:val="22"/>
        </w:rPr>
        <w:t>Der Gemeindepräsident richtet an die Anwesenden die Frage,</w:t>
      </w:r>
    </w:p>
    <w:p w:rsidR="00D9467F" w:rsidRPr="002A087A" w:rsidRDefault="00D9467F" w:rsidP="006409D3">
      <w:pPr>
        <w:pStyle w:val="Listenabsatz"/>
        <w:numPr>
          <w:ilvl w:val="0"/>
          <w:numId w:val="4"/>
        </w:numPr>
        <w:spacing w:line="240" w:lineRule="auto"/>
        <w:jc w:val="both"/>
        <w:rPr>
          <w:sz w:val="22"/>
        </w:rPr>
      </w:pPr>
      <w:r w:rsidRPr="002A087A">
        <w:rPr>
          <w:sz w:val="22"/>
        </w:rPr>
        <w:t>ob es Einwände zur Einladung, zur Versammlung gebe,</w:t>
      </w:r>
    </w:p>
    <w:p w:rsidR="00D9467F" w:rsidRPr="002A087A" w:rsidRDefault="00D9467F" w:rsidP="006409D3">
      <w:pPr>
        <w:pStyle w:val="Listenabsatz"/>
        <w:numPr>
          <w:ilvl w:val="0"/>
          <w:numId w:val="4"/>
        </w:numPr>
        <w:spacing w:line="240" w:lineRule="auto"/>
        <w:jc w:val="both"/>
        <w:rPr>
          <w:sz w:val="22"/>
        </w:rPr>
      </w:pPr>
      <w:r w:rsidRPr="002A087A">
        <w:rPr>
          <w:sz w:val="22"/>
        </w:rPr>
        <w:t>ob es Einwände gegen die Stimmberechtigung von Anwesenden gebe,</w:t>
      </w:r>
    </w:p>
    <w:p w:rsidR="00D9467F" w:rsidRPr="006E1F3F" w:rsidRDefault="00D9467F" w:rsidP="006409D3">
      <w:pPr>
        <w:pStyle w:val="Listenabsatz"/>
        <w:numPr>
          <w:ilvl w:val="0"/>
          <w:numId w:val="4"/>
        </w:numPr>
        <w:spacing w:line="240" w:lineRule="auto"/>
        <w:jc w:val="both"/>
        <w:rPr>
          <w:sz w:val="22"/>
        </w:rPr>
      </w:pPr>
      <w:r w:rsidRPr="002A087A">
        <w:rPr>
          <w:sz w:val="22"/>
        </w:rPr>
        <w:t>ob es Einwände zur Traktandenliste gebe.</w:t>
      </w:r>
    </w:p>
    <w:p w:rsidR="00D9467F" w:rsidRDefault="00D9467F" w:rsidP="006409D3">
      <w:pPr>
        <w:spacing w:line="240" w:lineRule="auto"/>
        <w:jc w:val="both"/>
        <w:rPr>
          <w:sz w:val="22"/>
        </w:rPr>
      </w:pPr>
    </w:p>
    <w:p w:rsidR="00D9467F" w:rsidRDefault="00D9467F" w:rsidP="006409D3">
      <w:pPr>
        <w:spacing w:line="240" w:lineRule="auto"/>
        <w:jc w:val="both"/>
        <w:rPr>
          <w:sz w:val="22"/>
        </w:rPr>
      </w:pPr>
      <w:r w:rsidRPr="006E1F3F">
        <w:rPr>
          <w:sz w:val="22"/>
        </w:rPr>
        <w:t xml:space="preserve">Nachdem gegen die Einladung zur Versammlung, die Stimmberechtigung von Teilnehmenden und die Traktandenliste keine Einwände erhoben </w:t>
      </w:r>
      <w:r>
        <w:rPr>
          <w:sz w:val="22"/>
        </w:rPr>
        <w:t>werden, erklärt der Vorsitzende</w:t>
      </w:r>
      <w:r w:rsidRPr="006E1F3F">
        <w:rPr>
          <w:sz w:val="22"/>
        </w:rPr>
        <w:t xml:space="preserve"> die Versammlung als offiziell eröffnet.</w:t>
      </w:r>
    </w:p>
    <w:p w:rsidR="00D9467F" w:rsidRPr="006E1F3F" w:rsidRDefault="00D9467F" w:rsidP="006409D3">
      <w:pPr>
        <w:spacing w:line="240" w:lineRule="auto"/>
        <w:jc w:val="both"/>
        <w:rPr>
          <w:sz w:val="22"/>
        </w:rPr>
      </w:pPr>
    </w:p>
    <w:p w:rsidR="00D9467F" w:rsidRDefault="00D9467F" w:rsidP="006409D3">
      <w:pPr>
        <w:spacing w:line="240" w:lineRule="auto"/>
        <w:jc w:val="both"/>
        <w:rPr>
          <w:sz w:val="22"/>
        </w:rPr>
      </w:pPr>
      <w:r>
        <w:rPr>
          <w:sz w:val="22"/>
        </w:rPr>
        <w:t xml:space="preserve">Der Gemeindepräsident bittet die Anwesenden, sich für Wortmeldungen durch Handheben zu melden. Wenn jemand aufgerufen wird, aufzustehen, Vornamen und Namen zu nennen. Die Abstimmung zu den einzelnen Traktanden erfolgt durch das Erheben der blauen Stimmkarte. </w:t>
      </w:r>
    </w:p>
    <w:p w:rsidR="00D9467F" w:rsidRDefault="00D9467F" w:rsidP="003D73DD">
      <w:pPr>
        <w:spacing w:line="240" w:lineRule="auto"/>
        <w:rPr>
          <w:sz w:val="22"/>
        </w:rPr>
      </w:pPr>
    </w:p>
    <w:p w:rsidR="00D9467F" w:rsidRDefault="00D9467F" w:rsidP="006409D3">
      <w:pPr>
        <w:spacing w:line="240" w:lineRule="auto"/>
        <w:jc w:val="both"/>
        <w:rPr>
          <w:sz w:val="22"/>
        </w:rPr>
      </w:pPr>
      <w:r>
        <w:rPr>
          <w:sz w:val="22"/>
        </w:rPr>
        <w:t>Gemeindepräsident Lukas Hoffmann erläutert, dass an der Gemeindeversammlung nur Traktanden behandelt werden können, welche vom Gemeinderat vorberaten worden sind und auf der Traktandenliste stehen. Diesbezüglich sind keine schriftlichen Anträge bis heute Abend eingegangen.</w:t>
      </w:r>
    </w:p>
    <w:p w:rsidR="00D9467F" w:rsidRDefault="00D9467F" w:rsidP="002A087A">
      <w:pPr>
        <w:spacing w:after="120" w:line="240" w:lineRule="auto"/>
        <w:rPr>
          <w:sz w:val="22"/>
        </w:rPr>
      </w:pPr>
    </w:p>
    <w:p w:rsidR="00D9467F" w:rsidRDefault="00D9467F" w:rsidP="002A087A">
      <w:pPr>
        <w:spacing w:after="120" w:line="240" w:lineRule="auto"/>
        <w:rPr>
          <w:sz w:val="22"/>
        </w:rPr>
      </w:pPr>
      <w:r>
        <w:rPr>
          <w:sz w:val="22"/>
        </w:rPr>
        <w:t>Auf der Traktandenliste stehen heute:</w:t>
      </w:r>
    </w:p>
    <w:p w:rsidR="00D9467F" w:rsidRPr="00586A7E" w:rsidRDefault="00D9467F" w:rsidP="00D9467F">
      <w:pPr>
        <w:pStyle w:val="Listenabsatz"/>
        <w:numPr>
          <w:ilvl w:val="0"/>
          <w:numId w:val="5"/>
        </w:numPr>
        <w:spacing w:after="120" w:line="240" w:lineRule="auto"/>
        <w:rPr>
          <w:sz w:val="22"/>
        </w:rPr>
      </w:pPr>
      <w:r w:rsidRPr="00586A7E">
        <w:rPr>
          <w:sz w:val="22"/>
        </w:rPr>
        <w:t>Begrüssung</w:t>
      </w:r>
    </w:p>
    <w:p w:rsidR="00D9467F" w:rsidRDefault="00D9467F" w:rsidP="00D9467F">
      <w:pPr>
        <w:pStyle w:val="Listenabsatz"/>
        <w:numPr>
          <w:ilvl w:val="0"/>
          <w:numId w:val="5"/>
        </w:numPr>
        <w:spacing w:after="120" w:line="240" w:lineRule="auto"/>
        <w:rPr>
          <w:sz w:val="22"/>
        </w:rPr>
      </w:pPr>
      <w:r>
        <w:rPr>
          <w:sz w:val="22"/>
        </w:rPr>
        <w:t xml:space="preserve">Wahl der </w:t>
      </w:r>
      <w:r w:rsidRPr="00586A7E">
        <w:rPr>
          <w:sz w:val="22"/>
        </w:rPr>
        <w:t>Stimmenzähler</w:t>
      </w:r>
    </w:p>
    <w:p w:rsidR="00D9467F" w:rsidRPr="00586A7E" w:rsidRDefault="00D9467F" w:rsidP="00D9467F">
      <w:pPr>
        <w:pStyle w:val="Listenabsatz"/>
        <w:numPr>
          <w:ilvl w:val="0"/>
          <w:numId w:val="5"/>
        </w:numPr>
        <w:spacing w:after="120" w:line="240" w:lineRule="auto"/>
        <w:rPr>
          <w:sz w:val="22"/>
        </w:rPr>
      </w:pPr>
      <w:r>
        <w:rPr>
          <w:sz w:val="22"/>
        </w:rPr>
        <w:t>Genehmigung Protokoll der Rechnungsgemeindeversammlung vom 19.06.2024</w:t>
      </w:r>
    </w:p>
    <w:p w:rsidR="00D9467F" w:rsidRPr="005C4DB9" w:rsidRDefault="00D9467F" w:rsidP="00D9467F">
      <w:pPr>
        <w:pStyle w:val="Listenabsatz"/>
        <w:numPr>
          <w:ilvl w:val="0"/>
          <w:numId w:val="5"/>
        </w:numPr>
        <w:spacing w:after="120" w:line="240" w:lineRule="auto"/>
        <w:rPr>
          <w:sz w:val="22"/>
        </w:rPr>
      </w:pPr>
      <w:r>
        <w:rPr>
          <w:sz w:val="22"/>
        </w:rPr>
        <w:t>Gemeindebudget 2025</w:t>
      </w:r>
      <w:r w:rsidRPr="00586A7E">
        <w:rPr>
          <w:sz w:val="22"/>
        </w:rPr>
        <w:t xml:space="preserve"> – Erfolgsrechnu</w:t>
      </w:r>
      <w:r>
        <w:rPr>
          <w:sz w:val="22"/>
        </w:rPr>
        <w:t>ng und Investitionsrechnung 2025 – Steuerfuss 2025 – Finanzplanung 2026 - 2028</w:t>
      </w:r>
    </w:p>
    <w:p w:rsidR="00D9467F" w:rsidRDefault="00D9467F" w:rsidP="00D9467F">
      <w:pPr>
        <w:pStyle w:val="Listenabsatz"/>
        <w:numPr>
          <w:ilvl w:val="0"/>
          <w:numId w:val="5"/>
        </w:numPr>
        <w:spacing w:after="120" w:line="240" w:lineRule="auto"/>
        <w:rPr>
          <w:sz w:val="22"/>
        </w:rPr>
      </w:pPr>
      <w:r>
        <w:rPr>
          <w:sz w:val="22"/>
        </w:rPr>
        <w:t>Budget Einwohnerfonds 2025</w:t>
      </w:r>
    </w:p>
    <w:p w:rsidR="00D9467F" w:rsidRDefault="00D9467F" w:rsidP="00D9467F">
      <w:pPr>
        <w:pStyle w:val="Listenabsatz"/>
        <w:numPr>
          <w:ilvl w:val="0"/>
          <w:numId w:val="5"/>
        </w:numPr>
        <w:spacing w:after="120" w:line="240" w:lineRule="auto"/>
        <w:rPr>
          <w:sz w:val="22"/>
        </w:rPr>
      </w:pPr>
      <w:r>
        <w:rPr>
          <w:sz w:val="22"/>
        </w:rPr>
        <w:t xml:space="preserve">Begrüssung </w:t>
      </w:r>
      <w:r w:rsidRPr="008672AF">
        <w:rPr>
          <w:sz w:val="22"/>
        </w:rPr>
        <w:t>Jungbürger</w:t>
      </w:r>
      <w:r>
        <w:rPr>
          <w:sz w:val="22"/>
        </w:rPr>
        <w:t>innen und Jungbürger</w:t>
      </w:r>
    </w:p>
    <w:p w:rsidR="00D9467F" w:rsidRPr="008672AF" w:rsidRDefault="00D9467F" w:rsidP="00D9467F">
      <w:pPr>
        <w:pStyle w:val="Listenabsatz"/>
        <w:numPr>
          <w:ilvl w:val="0"/>
          <w:numId w:val="5"/>
        </w:numPr>
        <w:spacing w:after="120" w:line="240" w:lineRule="auto"/>
        <w:rPr>
          <w:sz w:val="22"/>
        </w:rPr>
      </w:pPr>
      <w:r>
        <w:rPr>
          <w:sz w:val="22"/>
        </w:rPr>
        <w:t>Mitteilungen und Umfrage</w:t>
      </w:r>
    </w:p>
    <w:p w:rsidR="00D9467F" w:rsidRPr="00586A7E" w:rsidRDefault="00D9467F" w:rsidP="0007700D">
      <w:pPr>
        <w:pStyle w:val="Listenabsatz"/>
        <w:spacing w:after="120" w:line="240" w:lineRule="auto"/>
        <w:rPr>
          <w:sz w:val="22"/>
        </w:rPr>
      </w:pPr>
    </w:p>
    <w:p w:rsidR="00D9467F" w:rsidRPr="002A087A" w:rsidRDefault="00D9467F" w:rsidP="002A087A">
      <w:pPr>
        <w:spacing w:after="120" w:line="240" w:lineRule="auto"/>
        <w:rPr>
          <w:sz w:val="22"/>
        </w:rPr>
      </w:pPr>
    </w:p>
    <w:p w:rsidR="00D9467F" w:rsidRDefault="00D9467F" w:rsidP="00B21804">
      <w:pPr>
        <w:spacing w:line="240" w:lineRule="auto"/>
        <w:jc w:val="both"/>
      </w:pPr>
    </w:p>
    <w:p w:rsidR="00426A07" w:rsidRDefault="00426A07" w:rsidP="00B21804">
      <w:pPr>
        <w:spacing w:line="240" w:lineRule="auto"/>
        <w:jc w:val="both"/>
      </w:pPr>
    </w:p>
    <w:p w:rsidR="00D9467F" w:rsidRDefault="00D9467F"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C352DC" w:rsidRDefault="00C352DC" w:rsidP="00B21804">
      <w:pPr>
        <w:spacing w:line="240" w:lineRule="auto"/>
        <w:jc w:val="both"/>
      </w:pPr>
    </w:p>
    <w:p w:rsidR="00C352DC" w:rsidRDefault="00C352DC" w:rsidP="00B21804">
      <w:pPr>
        <w:spacing w:line="240" w:lineRule="auto"/>
        <w:jc w:val="both"/>
      </w:pPr>
    </w:p>
    <w:p w:rsidR="00D9467F" w:rsidRDefault="00D9467F" w:rsidP="00B21804">
      <w:pPr>
        <w:spacing w:line="240" w:lineRule="auto"/>
        <w:jc w:val="both"/>
      </w:pPr>
    </w:p>
    <w:tbl>
      <w:tblPr>
        <w:tblW w:w="9355" w:type="dxa"/>
        <w:tblLayout w:type="fixed"/>
        <w:tblCellMar>
          <w:left w:w="70" w:type="dxa"/>
          <w:right w:w="70" w:type="dxa"/>
        </w:tblCellMar>
        <w:tblLook w:val="0000" w:firstRow="0" w:lastRow="0" w:firstColumn="0" w:lastColumn="0" w:noHBand="0" w:noVBand="0"/>
      </w:tblPr>
      <w:tblGrid>
        <w:gridCol w:w="1134"/>
        <w:gridCol w:w="7512"/>
        <w:gridCol w:w="709"/>
      </w:tblGrid>
      <w:tr w:rsidR="00D9467F" w:rsidRPr="00D9467F" w:rsidTr="00D9467F">
        <w:tc>
          <w:tcPr>
            <w:tcW w:w="1134" w:type="dxa"/>
            <w:tcBorders>
              <w:top w:val="single" w:sz="4" w:space="0" w:color="auto"/>
            </w:tcBorders>
            <w:shd w:val="clear" w:color="auto" w:fill="auto"/>
          </w:tcPr>
          <w:p w:rsidR="00D9467F" w:rsidRPr="00D9467F" w:rsidRDefault="00D9467F" w:rsidP="00D9467F">
            <w:pPr>
              <w:spacing w:line="240" w:lineRule="auto"/>
              <w:rPr>
                <w:sz w:val="12"/>
              </w:rPr>
            </w:pPr>
          </w:p>
        </w:tc>
        <w:tc>
          <w:tcPr>
            <w:tcW w:w="7512" w:type="dxa"/>
            <w:tcBorders>
              <w:top w:val="single" w:sz="4" w:space="0" w:color="auto"/>
            </w:tcBorders>
            <w:shd w:val="clear" w:color="auto" w:fill="auto"/>
          </w:tcPr>
          <w:p w:rsidR="00D9467F" w:rsidRPr="00D9467F" w:rsidRDefault="00D9467F" w:rsidP="00D9467F">
            <w:pPr>
              <w:spacing w:line="240" w:lineRule="auto"/>
              <w:rPr>
                <w:sz w:val="12"/>
              </w:rPr>
            </w:pPr>
          </w:p>
        </w:tc>
        <w:tc>
          <w:tcPr>
            <w:tcW w:w="709" w:type="dxa"/>
            <w:tcBorders>
              <w:top w:val="single" w:sz="4" w:space="0" w:color="auto"/>
            </w:tcBorders>
            <w:shd w:val="clear" w:color="auto" w:fill="auto"/>
          </w:tcPr>
          <w:p w:rsidR="00D9467F" w:rsidRPr="00D9467F" w:rsidRDefault="00D9467F" w:rsidP="00D9467F">
            <w:pPr>
              <w:spacing w:line="240" w:lineRule="auto"/>
              <w:rPr>
                <w:sz w:val="12"/>
              </w:rPr>
            </w:pPr>
          </w:p>
        </w:tc>
      </w:tr>
      <w:tr w:rsidR="00D9467F" w:rsidRPr="00D9467F" w:rsidTr="00D9467F">
        <w:tc>
          <w:tcPr>
            <w:tcW w:w="1134" w:type="dxa"/>
          </w:tcPr>
          <w:p w:rsidR="00D9467F" w:rsidRPr="00D9467F" w:rsidRDefault="00D9467F" w:rsidP="00D9467F">
            <w:pPr>
              <w:spacing w:line="240" w:lineRule="auto"/>
              <w:rPr>
                <w:sz w:val="16"/>
              </w:rPr>
            </w:pPr>
          </w:p>
        </w:tc>
        <w:tc>
          <w:tcPr>
            <w:tcW w:w="7512" w:type="dxa"/>
          </w:tcPr>
          <w:p w:rsidR="00D9467F" w:rsidRPr="00D9467F" w:rsidRDefault="00D9467F" w:rsidP="00D9467F">
            <w:pPr>
              <w:spacing w:line="240" w:lineRule="auto"/>
              <w:rPr>
                <w:sz w:val="16"/>
              </w:rPr>
            </w:pPr>
          </w:p>
        </w:tc>
        <w:tc>
          <w:tcPr>
            <w:tcW w:w="709" w:type="dxa"/>
          </w:tcPr>
          <w:p w:rsidR="00D9467F" w:rsidRPr="00D9467F" w:rsidRDefault="00D9467F" w:rsidP="00D9467F">
            <w:pPr>
              <w:spacing w:line="240" w:lineRule="auto"/>
              <w:rPr>
                <w:sz w:val="16"/>
              </w:rPr>
            </w:pPr>
          </w:p>
        </w:tc>
      </w:tr>
      <w:tr w:rsidR="00D9467F" w:rsidRPr="00D9467F" w:rsidTr="00942AC8">
        <w:trPr>
          <w:trHeight w:val="279"/>
        </w:trPr>
        <w:tc>
          <w:tcPr>
            <w:tcW w:w="1134" w:type="dxa"/>
          </w:tcPr>
          <w:p w:rsidR="00D9467F" w:rsidRPr="00D9467F" w:rsidRDefault="00D9467F" w:rsidP="00D9467F">
            <w:pPr>
              <w:spacing w:line="240" w:lineRule="auto"/>
            </w:pPr>
          </w:p>
        </w:tc>
        <w:tc>
          <w:tcPr>
            <w:tcW w:w="7512" w:type="dxa"/>
          </w:tcPr>
          <w:p w:rsidR="00D9467F" w:rsidRPr="00D9467F" w:rsidRDefault="00D9467F" w:rsidP="00D9467F">
            <w:pPr>
              <w:spacing w:line="240" w:lineRule="auto"/>
              <w:rPr>
                <w:b/>
              </w:rPr>
            </w:pPr>
          </w:p>
        </w:tc>
        <w:tc>
          <w:tcPr>
            <w:tcW w:w="709" w:type="dxa"/>
          </w:tcPr>
          <w:p w:rsidR="00D9467F" w:rsidRPr="00D9467F" w:rsidRDefault="00D9467F" w:rsidP="00D9467F">
            <w:pPr>
              <w:spacing w:line="240" w:lineRule="auto"/>
              <w:jc w:val="right"/>
            </w:pPr>
          </w:p>
        </w:tc>
      </w:tr>
    </w:tbl>
    <w:p w:rsidR="00D9467F" w:rsidRPr="007E67A3" w:rsidRDefault="00D9467F" w:rsidP="00D9467F">
      <w:pPr>
        <w:pStyle w:val="Listenabsatz"/>
        <w:numPr>
          <w:ilvl w:val="0"/>
          <w:numId w:val="7"/>
        </w:numPr>
        <w:spacing w:after="200"/>
        <w:ind w:left="426" w:hanging="426"/>
        <w:jc w:val="both"/>
        <w:rPr>
          <w:b/>
          <w:sz w:val="22"/>
        </w:rPr>
      </w:pPr>
      <w:r w:rsidRPr="007E67A3">
        <w:rPr>
          <w:b/>
          <w:sz w:val="22"/>
        </w:rPr>
        <w:t>Wahl von zwei Stimmenzählern</w:t>
      </w:r>
    </w:p>
    <w:p w:rsidR="00D9467F" w:rsidRDefault="00D9467F" w:rsidP="006409D3">
      <w:pPr>
        <w:spacing w:line="240" w:lineRule="auto"/>
        <w:jc w:val="both"/>
        <w:rPr>
          <w:sz w:val="22"/>
        </w:rPr>
      </w:pPr>
      <w:r>
        <w:rPr>
          <w:sz w:val="22"/>
        </w:rPr>
        <w:t>Kevin Schnetzer und Käthi Hertach werden als Stimmenzähler für die heutige Versammlung vorgeschlagen.</w:t>
      </w:r>
    </w:p>
    <w:p w:rsidR="00D9467F" w:rsidRDefault="00D9467F" w:rsidP="006409D3">
      <w:pPr>
        <w:spacing w:line="240" w:lineRule="auto"/>
        <w:jc w:val="both"/>
        <w:rPr>
          <w:sz w:val="22"/>
        </w:rPr>
      </w:pPr>
    </w:p>
    <w:p w:rsidR="00D9467F" w:rsidRDefault="00D9467F" w:rsidP="006409D3">
      <w:pPr>
        <w:spacing w:line="240" w:lineRule="auto"/>
        <w:jc w:val="both"/>
        <w:rPr>
          <w:sz w:val="22"/>
          <w:u w:val="single"/>
        </w:rPr>
      </w:pPr>
      <w:r w:rsidRPr="00FA214B">
        <w:rPr>
          <w:sz w:val="22"/>
          <w:u w:val="single"/>
        </w:rPr>
        <w:t>Diskussion</w:t>
      </w:r>
    </w:p>
    <w:p w:rsidR="00D9467F" w:rsidRDefault="00D9467F" w:rsidP="006409D3">
      <w:pPr>
        <w:spacing w:line="240" w:lineRule="auto"/>
        <w:jc w:val="both"/>
        <w:rPr>
          <w:sz w:val="22"/>
        </w:rPr>
      </w:pPr>
      <w:r>
        <w:rPr>
          <w:sz w:val="22"/>
        </w:rPr>
        <w:t>Der Gemeindepräsident eröffnet die Diskussion und erkundigt sich nach weiteren Wahlvorschlägen.</w:t>
      </w:r>
    </w:p>
    <w:p w:rsidR="00D9467F" w:rsidRDefault="00D9467F" w:rsidP="006409D3">
      <w:pPr>
        <w:spacing w:line="240" w:lineRule="auto"/>
        <w:jc w:val="both"/>
        <w:rPr>
          <w:sz w:val="22"/>
        </w:rPr>
      </w:pPr>
    </w:p>
    <w:p w:rsidR="00D9467F" w:rsidRDefault="00D9467F" w:rsidP="006409D3">
      <w:pPr>
        <w:autoSpaceDE w:val="0"/>
        <w:autoSpaceDN w:val="0"/>
        <w:adjustRightInd w:val="0"/>
        <w:spacing w:line="240" w:lineRule="auto"/>
        <w:jc w:val="both"/>
        <w:rPr>
          <w:rFonts w:cs="Arial"/>
          <w:sz w:val="22"/>
          <w:lang w:eastAsia="de-CH"/>
        </w:rPr>
      </w:pPr>
      <w:r>
        <w:rPr>
          <w:rFonts w:cs="Arial"/>
          <w:sz w:val="22"/>
          <w:lang w:eastAsia="de-CH"/>
        </w:rPr>
        <w:t>Keine Wortmeldungen.</w:t>
      </w:r>
    </w:p>
    <w:p w:rsidR="00D9467F" w:rsidRDefault="00D9467F" w:rsidP="006409D3">
      <w:pPr>
        <w:spacing w:line="240" w:lineRule="auto"/>
        <w:jc w:val="both"/>
        <w:rPr>
          <w:sz w:val="22"/>
        </w:rPr>
      </w:pPr>
      <w:r>
        <w:rPr>
          <w:sz w:val="22"/>
        </w:rPr>
        <w:t>Der Gemeindepräsident schliesst die Diskussion und leitet zur Abstimmung über.</w:t>
      </w:r>
    </w:p>
    <w:p w:rsidR="00D9467F" w:rsidRDefault="00D9467F" w:rsidP="006409D3">
      <w:pPr>
        <w:spacing w:line="240" w:lineRule="auto"/>
        <w:jc w:val="both"/>
        <w:rPr>
          <w:sz w:val="22"/>
        </w:rPr>
      </w:pPr>
    </w:p>
    <w:p w:rsidR="00D9467F" w:rsidRDefault="00D9467F" w:rsidP="006409D3">
      <w:pPr>
        <w:spacing w:line="240" w:lineRule="auto"/>
        <w:jc w:val="both"/>
        <w:rPr>
          <w:sz w:val="22"/>
          <w:u w:val="single"/>
        </w:rPr>
      </w:pPr>
      <w:r w:rsidRPr="00FA214B">
        <w:rPr>
          <w:sz w:val="22"/>
          <w:u w:val="single"/>
        </w:rPr>
        <w:t>Antrag</w:t>
      </w:r>
    </w:p>
    <w:p w:rsidR="00D9467F" w:rsidRDefault="00D9467F" w:rsidP="006409D3">
      <w:pPr>
        <w:spacing w:line="240" w:lineRule="auto"/>
        <w:jc w:val="both"/>
        <w:rPr>
          <w:sz w:val="22"/>
        </w:rPr>
      </w:pPr>
      <w:r>
        <w:rPr>
          <w:sz w:val="22"/>
        </w:rPr>
        <w:t>Der Gemeindepräsident beantragt der Gemeindeversammlung die Wahl von Kevin Schnetzer und Käthi Hertach</w:t>
      </w:r>
      <w:r w:rsidRPr="003849E9">
        <w:rPr>
          <w:sz w:val="22"/>
        </w:rPr>
        <w:t xml:space="preserve"> als Stimmenzähler.</w:t>
      </w:r>
    </w:p>
    <w:p w:rsidR="00D9467F" w:rsidRDefault="00D9467F" w:rsidP="006409D3">
      <w:pPr>
        <w:spacing w:line="240" w:lineRule="auto"/>
        <w:jc w:val="both"/>
        <w:rPr>
          <w:sz w:val="22"/>
        </w:rPr>
      </w:pPr>
    </w:p>
    <w:p w:rsidR="00D9467F" w:rsidRDefault="00D9467F" w:rsidP="006409D3">
      <w:pPr>
        <w:spacing w:line="240" w:lineRule="auto"/>
        <w:jc w:val="both"/>
        <w:rPr>
          <w:sz w:val="22"/>
          <w:u w:val="single"/>
        </w:rPr>
      </w:pPr>
      <w:r>
        <w:rPr>
          <w:sz w:val="22"/>
          <w:u w:val="single"/>
        </w:rPr>
        <w:t>Abstimmung</w:t>
      </w:r>
    </w:p>
    <w:p w:rsidR="00D9467F" w:rsidRDefault="00D9467F" w:rsidP="006409D3">
      <w:pPr>
        <w:spacing w:line="240" w:lineRule="auto"/>
        <w:jc w:val="both"/>
        <w:rPr>
          <w:sz w:val="22"/>
        </w:rPr>
      </w:pPr>
      <w:r>
        <w:rPr>
          <w:sz w:val="22"/>
        </w:rPr>
        <w:t>Kevin Schnetzer und Käthi Hertach werden einstimmig als Stimmenzähler der heutigen Versammlung gewählt.</w:t>
      </w:r>
    </w:p>
    <w:p w:rsidR="00D9467F" w:rsidRDefault="00D9467F" w:rsidP="006409D3">
      <w:pPr>
        <w:spacing w:line="240" w:lineRule="auto"/>
        <w:jc w:val="both"/>
        <w:rPr>
          <w:sz w:val="22"/>
        </w:rPr>
      </w:pPr>
    </w:p>
    <w:p w:rsidR="00D9467F" w:rsidRPr="00FA214B" w:rsidRDefault="00D9467F" w:rsidP="006409D3">
      <w:pPr>
        <w:spacing w:line="240" w:lineRule="auto"/>
        <w:jc w:val="both"/>
        <w:rPr>
          <w:sz w:val="22"/>
        </w:rPr>
      </w:pPr>
      <w:r>
        <w:rPr>
          <w:sz w:val="22"/>
        </w:rPr>
        <w:t>Es wurden 64 Stimmberechtigte ermittelt (absolutes Mehr: 33</w:t>
      </w:r>
      <w:r w:rsidRPr="00552AF4">
        <w:rPr>
          <w:sz w:val="22"/>
        </w:rPr>
        <w:t>)</w:t>
      </w:r>
      <w:r>
        <w:rPr>
          <w:sz w:val="22"/>
        </w:rPr>
        <w:t xml:space="preserve"> Die Stimmbeteiligung beträgt 13.28</w:t>
      </w:r>
      <w:r w:rsidRPr="00552AF4">
        <w:rPr>
          <w:sz w:val="22"/>
        </w:rPr>
        <w:t>%.</w:t>
      </w:r>
    </w:p>
    <w:p w:rsidR="00D9467F" w:rsidRPr="00FA214B" w:rsidRDefault="00D9467F" w:rsidP="006409D3">
      <w:pPr>
        <w:jc w:val="both"/>
        <w:rPr>
          <w:b/>
        </w:rPr>
      </w:pPr>
    </w:p>
    <w:p w:rsidR="00D9467F" w:rsidRDefault="00D9467F" w:rsidP="00B21804">
      <w:pPr>
        <w:spacing w:line="240" w:lineRule="auto"/>
        <w:jc w:val="both"/>
      </w:pPr>
    </w:p>
    <w:p w:rsidR="00D9467F" w:rsidRDefault="00D9467F"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426A07" w:rsidRDefault="00426A07" w:rsidP="00B21804">
      <w:pPr>
        <w:spacing w:line="240" w:lineRule="auto"/>
        <w:jc w:val="both"/>
      </w:pPr>
    </w:p>
    <w:p w:rsidR="00D9467F" w:rsidRDefault="00D9467F" w:rsidP="00B21804">
      <w:pPr>
        <w:spacing w:line="240" w:lineRule="auto"/>
        <w:jc w:val="both"/>
      </w:pPr>
    </w:p>
    <w:tbl>
      <w:tblPr>
        <w:tblW w:w="9355" w:type="dxa"/>
        <w:tblLayout w:type="fixed"/>
        <w:tblCellMar>
          <w:left w:w="70" w:type="dxa"/>
          <w:right w:w="70" w:type="dxa"/>
        </w:tblCellMar>
        <w:tblLook w:val="0000" w:firstRow="0" w:lastRow="0" w:firstColumn="0" w:lastColumn="0" w:noHBand="0" w:noVBand="0"/>
      </w:tblPr>
      <w:tblGrid>
        <w:gridCol w:w="1134"/>
        <w:gridCol w:w="7512"/>
        <w:gridCol w:w="709"/>
      </w:tblGrid>
      <w:tr w:rsidR="00D9467F" w:rsidRPr="00D9467F" w:rsidTr="00D9467F">
        <w:tc>
          <w:tcPr>
            <w:tcW w:w="1134" w:type="dxa"/>
            <w:tcBorders>
              <w:top w:val="single" w:sz="4" w:space="0" w:color="auto"/>
            </w:tcBorders>
            <w:shd w:val="clear" w:color="auto" w:fill="auto"/>
          </w:tcPr>
          <w:p w:rsidR="00D9467F" w:rsidRPr="00D9467F" w:rsidRDefault="00D9467F" w:rsidP="00D9467F">
            <w:pPr>
              <w:spacing w:line="240" w:lineRule="auto"/>
              <w:rPr>
                <w:sz w:val="12"/>
              </w:rPr>
            </w:pPr>
          </w:p>
        </w:tc>
        <w:tc>
          <w:tcPr>
            <w:tcW w:w="7512" w:type="dxa"/>
            <w:tcBorders>
              <w:top w:val="single" w:sz="4" w:space="0" w:color="auto"/>
            </w:tcBorders>
            <w:shd w:val="clear" w:color="auto" w:fill="auto"/>
          </w:tcPr>
          <w:p w:rsidR="00D9467F" w:rsidRPr="00D9467F" w:rsidRDefault="00D9467F" w:rsidP="00D9467F">
            <w:pPr>
              <w:spacing w:line="240" w:lineRule="auto"/>
              <w:rPr>
                <w:sz w:val="12"/>
              </w:rPr>
            </w:pPr>
          </w:p>
        </w:tc>
        <w:tc>
          <w:tcPr>
            <w:tcW w:w="709" w:type="dxa"/>
            <w:tcBorders>
              <w:top w:val="single" w:sz="4" w:space="0" w:color="auto"/>
            </w:tcBorders>
            <w:shd w:val="clear" w:color="auto" w:fill="auto"/>
          </w:tcPr>
          <w:p w:rsidR="00D9467F" w:rsidRPr="00D9467F" w:rsidRDefault="00D9467F" w:rsidP="00D9467F">
            <w:pPr>
              <w:spacing w:line="240" w:lineRule="auto"/>
              <w:rPr>
                <w:sz w:val="12"/>
              </w:rPr>
            </w:pPr>
          </w:p>
        </w:tc>
      </w:tr>
    </w:tbl>
    <w:p w:rsidR="00D9467F" w:rsidRDefault="00D9467F" w:rsidP="00B21804">
      <w:pPr>
        <w:spacing w:line="240" w:lineRule="auto"/>
        <w:jc w:val="both"/>
        <w:rPr>
          <w:b/>
        </w:rPr>
      </w:pPr>
    </w:p>
    <w:p w:rsidR="00D9467F" w:rsidRPr="00E16312" w:rsidRDefault="00D9467F" w:rsidP="00E16312">
      <w:pPr>
        <w:autoSpaceDE w:val="0"/>
        <w:autoSpaceDN w:val="0"/>
        <w:adjustRightInd w:val="0"/>
        <w:spacing w:line="240" w:lineRule="auto"/>
        <w:rPr>
          <w:rFonts w:cs="Arial"/>
          <w:b/>
          <w:sz w:val="22"/>
          <w:lang w:eastAsia="de-CH"/>
        </w:rPr>
      </w:pPr>
      <w:r>
        <w:rPr>
          <w:rFonts w:cs="Arial"/>
          <w:b/>
          <w:sz w:val="22"/>
          <w:lang w:eastAsia="de-CH"/>
        </w:rPr>
        <w:t>3</w:t>
      </w:r>
      <w:r w:rsidRPr="00E16312">
        <w:rPr>
          <w:rFonts w:cs="Arial"/>
          <w:b/>
          <w:sz w:val="22"/>
          <w:lang w:eastAsia="de-CH"/>
        </w:rPr>
        <w:t xml:space="preserve">. </w:t>
      </w:r>
      <w:r>
        <w:rPr>
          <w:rFonts w:cs="Arial"/>
          <w:b/>
          <w:sz w:val="22"/>
          <w:lang w:eastAsia="de-CH"/>
        </w:rPr>
        <w:t xml:space="preserve">    </w:t>
      </w:r>
      <w:r w:rsidRPr="00E16312">
        <w:rPr>
          <w:rFonts w:cs="Arial"/>
          <w:b/>
          <w:sz w:val="22"/>
          <w:lang w:eastAsia="de-CH"/>
        </w:rPr>
        <w:t>Protokollgenehmigung</w:t>
      </w:r>
      <w:r w:rsidR="00942AC8">
        <w:rPr>
          <w:rFonts w:cs="Arial"/>
          <w:b/>
          <w:sz w:val="22"/>
          <w:lang w:eastAsia="de-CH"/>
        </w:rPr>
        <w:t xml:space="preserve"> der Rechnungs-Gemeindeversammlung</w:t>
      </w:r>
    </w:p>
    <w:p w:rsidR="00D9467F" w:rsidRPr="00E16312" w:rsidRDefault="00D9467F" w:rsidP="00E16312">
      <w:pPr>
        <w:autoSpaceDE w:val="0"/>
        <w:autoSpaceDN w:val="0"/>
        <w:adjustRightInd w:val="0"/>
        <w:spacing w:line="240" w:lineRule="auto"/>
        <w:rPr>
          <w:rFonts w:cs="Arial"/>
          <w:sz w:val="22"/>
          <w:lang w:eastAsia="de-CH"/>
        </w:rPr>
      </w:pPr>
    </w:p>
    <w:p w:rsidR="00D9467F" w:rsidRPr="00E16312" w:rsidRDefault="00D9467F" w:rsidP="003C021F">
      <w:pPr>
        <w:autoSpaceDE w:val="0"/>
        <w:autoSpaceDN w:val="0"/>
        <w:adjustRightInd w:val="0"/>
        <w:spacing w:line="240" w:lineRule="auto"/>
        <w:jc w:val="both"/>
        <w:rPr>
          <w:rFonts w:cs="Arial"/>
          <w:sz w:val="22"/>
          <w:lang w:eastAsia="de-CH"/>
        </w:rPr>
      </w:pPr>
      <w:r w:rsidRPr="00E16312">
        <w:rPr>
          <w:rFonts w:cs="Arial"/>
          <w:sz w:val="22"/>
          <w:lang w:eastAsia="de-CH"/>
        </w:rPr>
        <w:t>Der Gemeindepräsident erläutert, dass das Protokoll der l</w:t>
      </w:r>
      <w:r>
        <w:rPr>
          <w:rFonts w:cs="Arial"/>
          <w:sz w:val="22"/>
          <w:lang w:eastAsia="de-CH"/>
        </w:rPr>
        <w:t xml:space="preserve">etzten Versammlung vom 19.06.2024 auf der Gemeindehomepage aufgeschaltet </w:t>
      </w:r>
      <w:r w:rsidRPr="00E16312">
        <w:rPr>
          <w:rFonts w:cs="Arial"/>
          <w:sz w:val="22"/>
          <w:lang w:eastAsia="de-CH"/>
        </w:rPr>
        <w:t xml:space="preserve">sei, weshalb auf das Verlesen verzichtet wird. </w:t>
      </w:r>
    </w:p>
    <w:p w:rsidR="00D9467F" w:rsidRPr="00E16312" w:rsidRDefault="00D9467F" w:rsidP="003C021F">
      <w:pPr>
        <w:autoSpaceDE w:val="0"/>
        <w:autoSpaceDN w:val="0"/>
        <w:adjustRightInd w:val="0"/>
        <w:spacing w:line="240" w:lineRule="auto"/>
        <w:jc w:val="both"/>
        <w:rPr>
          <w:rFonts w:cs="Arial"/>
          <w:sz w:val="22"/>
          <w:lang w:eastAsia="de-CH"/>
        </w:rPr>
      </w:pPr>
    </w:p>
    <w:p w:rsidR="00D9467F" w:rsidRPr="00E16312" w:rsidRDefault="00D9467F" w:rsidP="003C021F">
      <w:pPr>
        <w:autoSpaceDE w:val="0"/>
        <w:autoSpaceDN w:val="0"/>
        <w:adjustRightInd w:val="0"/>
        <w:spacing w:line="240" w:lineRule="auto"/>
        <w:jc w:val="both"/>
        <w:rPr>
          <w:rFonts w:cs="Arial"/>
          <w:sz w:val="22"/>
          <w:u w:val="single"/>
          <w:lang w:eastAsia="de-CH"/>
        </w:rPr>
      </w:pPr>
      <w:r w:rsidRPr="00E16312">
        <w:rPr>
          <w:rFonts w:cs="Arial"/>
          <w:sz w:val="22"/>
          <w:u w:val="single"/>
          <w:lang w:eastAsia="de-CH"/>
        </w:rPr>
        <w:t xml:space="preserve">Antrag </w:t>
      </w:r>
    </w:p>
    <w:p w:rsidR="00D9467F" w:rsidRDefault="00D9467F" w:rsidP="003C021F">
      <w:pPr>
        <w:autoSpaceDE w:val="0"/>
        <w:autoSpaceDN w:val="0"/>
        <w:adjustRightInd w:val="0"/>
        <w:spacing w:line="240" w:lineRule="auto"/>
        <w:jc w:val="both"/>
        <w:rPr>
          <w:rFonts w:cs="Arial"/>
          <w:sz w:val="22"/>
          <w:lang w:eastAsia="de-CH"/>
        </w:rPr>
      </w:pPr>
      <w:r>
        <w:rPr>
          <w:rFonts w:cs="Arial"/>
          <w:sz w:val="22"/>
          <w:lang w:eastAsia="de-CH"/>
        </w:rPr>
        <w:t>GP Lukas Hoffmann erwähnt, dass im Vorfeld ein Antrag von Ursula Brüschweiler eingereicht wurde, das Protokoll mit den nachfolgenden Änderungen anzupassen. Weiter beanstandete sie, dass das Protokoll nicht unterschrieben ist. Das Protokoll vom 19.06.2024 wurde auf Antrag von Ursula Brüschweiler unterschrieben und kann deshalb nicht mehr angepasst werden.</w:t>
      </w:r>
    </w:p>
    <w:p w:rsidR="00D9467F" w:rsidRPr="00E16312" w:rsidRDefault="00D9467F" w:rsidP="003C021F">
      <w:pPr>
        <w:autoSpaceDE w:val="0"/>
        <w:autoSpaceDN w:val="0"/>
        <w:adjustRightInd w:val="0"/>
        <w:spacing w:line="240" w:lineRule="auto"/>
        <w:jc w:val="both"/>
        <w:rPr>
          <w:rFonts w:cs="Arial"/>
          <w:sz w:val="22"/>
          <w:u w:val="single"/>
          <w:lang w:eastAsia="de-CH"/>
        </w:rPr>
      </w:pPr>
    </w:p>
    <w:p w:rsidR="00D9467F" w:rsidRPr="00E16312" w:rsidRDefault="00D9467F" w:rsidP="003C021F">
      <w:pPr>
        <w:autoSpaceDE w:val="0"/>
        <w:autoSpaceDN w:val="0"/>
        <w:adjustRightInd w:val="0"/>
        <w:spacing w:line="240" w:lineRule="auto"/>
        <w:jc w:val="both"/>
        <w:rPr>
          <w:rFonts w:cs="Arial"/>
          <w:sz w:val="22"/>
          <w:u w:val="single"/>
          <w:lang w:eastAsia="de-CH"/>
        </w:rPr>
      </w:pPr>
      <w:r w:rsidRPr="00E16312">
        <w:rPr>
          <w:rFonts w:cs="Arial"/>
          <w:sz w:val="22"/>
          <w:u w:val="single"/>
          <w:lang w:eastAsia="de-CH"/>
        </w:rPr>
        <w:t>Diskussion</w:t>
      </w:r>
    </w:p>
    <w:p w:rsidR="00D9467F" w:rsidRDefault="00D9467F" w:rsidP="003C021F">
      <w:pPr>
        <w:autoSpaceDE w:val="0"/>
        <w:autoSpaceDN w:val="0"/>
        <w:adjustRightInd w:val="0"/>
        <w:spacing w:line="240" w:lineRule="auto"/>
        <w:jc w:val="both"/>
        <w:rPr>
          <w:rFonts w:cs="Arial"/>
          <w:sz w:val="22"/>
          <w:lang w:eastAsia="de-CH"/>
        </w:rPr>
      </w:pPr>
      <w:r w:rsidRPr="00E16312">
        <w:rPr>
          <w:rFonts w:cs="Arial"/>
          <w:sz w:val="22"/>
          <w:lang w:eastAsia="de-CH"/>
        </w:rPr>
        <w:t>Der Gemeindeprä</w:t>
      </w:r>
      <w:r>
        <w:rPr>
          <w:rFonts w:cs="Arial"/>
          <w:sz w:val="22"/>
          <w:lang w:eastAsia="de-CH"/>
        </w:rPr>
        <w:t>sident eröffnet die Diskussion.</w:t>
      </w:r>
    </w:p>
    <w:p w:rsidR="00D9467F" w:rsidRDefault="00D9467F" w:rsidP="003C021F">
      <w:pPr>
        <w:autoSpaceDE w:val="0"/>
        <w:autoSpaceDN w:val="0"/>
        <w:adjustRightInd w:val="0"/>
        <w:spacing w:line="240" w:lineRule="auto"/>
        <w:jc w:val="both"/>
        <w:rPr>
          <w:rFonts w:cs="Arial"/>
          <w:sz w:val="22"/>
          <w:lang w:eastAsia="de-CH"/>
        </w:rPr>
      </w:pPr>
    </w:p>
    <w:p w:rsidR="00D9467F" w:rsidRDefault="00D9467F" w:rsidP="003C021F">
      <w:pPr>
        <w:autoSpaceDE w:val="0"/>
        <w:autoSpaceDN w:val="0"/>
        <w:adjustRightInd w:val="0"/>
        <w:spacing w:line="240" w:lineRule="auto"/>
        <w:jc w:val="both"/>
        <w:rPr>
          <w:rFonts w:cs="Arial"/>
          <w:sz w:val="22"/>
          <w:u w:val="single"/>
          <w:lang w:eastAsia="de-CH"/>
        </w:rPr>
      </w:pPr>
      <w:r w:rsidRPr="00086D03">
        <w:rPr>
          <w:rFonts w:cs="Arial"/>
          <w:sz w:val="22"/>
          <w:u w:val="single"/>
          <w:lang w:eastAsia="de-CH"/>
        </w:rPr>
        <w:t>Antrag</w:t>
      </w:r>
    </w:p>
    <w:p w:rsidR="00D9467F" w:rsidRPr="00F26902" w:rsidRDefault="00D9467F" w:rsidP="003C021F">
      <w:pPr>
        <w:autoSpaceDE w:val="0"/>
        <w:autoSpaceDN w:val="0"/>
        <w:adjustRightInd w:val="0"/>
        <w:spacing w:line="240" w:lineRule="auto"/>
        <w:jc w:val="both"/>
        <w:rPr>
          <w:rFonts w:cs="Arial"/>
          <w:sz w:val="22"/>
          <w:lang w:eastAsia="de-CH"/>
        </w:rPr>
      </w:pPr>
      <w:r w:rsidRPr="00F26902">
        <w:rPr>
          <w:rFonts w:cs="Arial"/>
          <w:sz w:val="22"/>
          <w:lang w:eastAsia="de-CH"/>
        </w:rPr>
        <w:t>Traktandum 3 – 1. Begrüssung</w:t>
      </w:r>
    </w:p>
    <w:p w:rsidR="00D9467F" w:rsidRDefault="00D9467F" w:rsidP="003C021F">
      <w:pPr>
        <w:autoSpaceDE w:val="0"/>
        <w:autoSpaceDN w:val="0"/>
        <w:adjustRightInd w:val="0"/>
        <w:spacing w:line="240" w:lineRule="auto"/>
        <w:jc w:val="both"/>
        <w:rPr>
          <w:sz w:val="22"/>
          <w:szCs w:val="24"/>
        </w:rPr>
      </w:pPr>
      <w:r w:rsidRPr="00086D03">
        <w:rPr>
          <w:strike/>
          <w:color w:val="FF0000"/>
          <w:sz w:val="22"/>
          <w:szCs w:val="24"/>
        </w:rPr>
        <w:t>Ohne eine Antwort auf die obigen Fragen abzuwarten und sich an den korrekten Ablauf der Sitzungsordnung zu halten</w:t>
      </w:r>
      <w:r w:rsidRPr="00086D03">
        <w:rPr>
          <w:sz w:val="22"/>
          <w:szCs w:val="24"/>
        </w:rPr>
        <w:t xml:space="preserve">, steht Theresia Beck auf und besteht darauf einen Antrag zu stellen. </w:t>
      </w:r>
      <w:r w:rsidRPr="00086D03">
        <w:rPr>
          <w:strike/>
          <w:color w:val="FF0000"/>
          <w:sz w:val="22"/>
          <w:szCs w:val="24"/>
        </w:rPr>
        <w:t>Sie bringt dadurch den gesamten, ordentlichen Ablauf der Gemeindeversammlung durcheinander. Zu diesem Zeitpunkt sind noch nicht einmal die Stimmenzähler gewählt.</w:t>
      </w:r>
      <w:r w:rsidRPr="00086D03">
        <w:rPr>
          <w:sz w:val="22"/>
          <w:szCs w:val="24"/>
        </w:rPr>
        <w:t xml:space="preserve"> Auch Fritz Huber steht auf und besteht darauf, jetzt den Antrag entgegen zu nehmen und darüber abzustimmen.</w:t>
      </w:r>
    </w:p>
    <w:p w:rsidR="00D9467F" w:rsidRDefault="00D9467F" w:rsidP="003C021F">
      <w:pPr>
        <w:autoSpaceDE w:val="0"/>
        <w:autoSpaceDN w:val="0"/>
        <w:adjustRightInd w:val="0"/>
        <w:spacing w:line="240" w:lineRule="auto"/>
        <w:jc w:val="both"/>
        <w:rPr>
          <w:sz w:val="22"/>
          <w:szCs w:val="24"/>
        </w:rPr>
      </w:pPr>
    </w:p>
    <w:p w:rsidR="00D9467F" w:rsidRPr="00E07FB3" w:rsidRDefault="00D9467F" w:rsidP="003C021F">
      <w:pPr>
        <w:autoSpaceDE w:val="0"/>
        <w:autoSpaceDN w:val="0"/>
        <w:adjustRightInd w:val="0"/>
        <w:spacing w:line="240" w:lineRule="auto"/>
        <w:jc w:val="both"/>
        <w:rPr>
          <w:sz w:val="22"/>
          <w:szCs w:val="24"/>
          <w:u w:val="single"/>
        </w:rPr>
      </w:pPr>
      <w:r w:rsidRPr="00E07FB3">
        <w:rPr>
          <w:sz w:val="22"/>
          <w:szCs w:val="24"/>
          <w:u w:val="single"/>
        </w:rPr>
        <w:t>Neue Formulierung</w:t>
      </w:r>
    </w:p>
    <w:p w:rsidR="00D9467F" w:rsidRDefault="00D9467F" w:rsidP="003C021F">
      <w:pPr>
        <w:autoSpaceDE w:val="0"/>
        <w:autoSpaceDN w:val="0"/>
        <w:adjustRightInd w:val="0"/>
        <w:spacing w:line="240" w:lineRule="auto"/>
        <w:jc w:val="both"/>
        <w:rPr>
          <w:sz w:val="22"/>
          <w:szCs w:val="24"/>
        </w:rPr>
      </w:pPr>
      <w:r>
        <w:rPr>
          <w:sz w:val="22"/>
          <w:szCs w:val="24"/>
        </w:rPr>
        <w:t>Theresia Beck steht auf und stellt einen Antrag. Auch Fritz Huber steht auf und besteht darauf, jetzt den Antrag entgegenzunehmen und darüber abzustimmen.</w:t>
      </w:r>
    </w:p>
    <w:p w:rsidR="00D9467F" w:rsidRDefault="00D9467F" w:rsidP="003C021F">
      <w:pPr>
        <w:autoSpaceDE w:val="0"/>
        <w:autoSpaceDN w:val="0"/>
        <w:adjustRightInd w:val="0"/>
        <w:spacing w:line="240" w:lineRule="auto"/>
        <w:jc w:val="both"/>
        <w:rPr>
          <w:rFonts w:cs="Arial"/>
          <w:sz w:val="22"/>
          <w:u w:val="single"/>
          <w:lang w:eastAsia="de-CH"/>
        </w:rPr>
      </w:pPr>
    </w:p>
    <w:p w:rsidR="00D9467F" w:rsidRPr="00086D03" w:rsidRDefault="00D9467F" w:rsidP="003C021F">
      <w:pPr>
        <w:autoSpaceDE w:val="0"/>
        <w:autoSpaceDN w:val="0"/>
        <w:adjustRightInd w:val="0"/>
        <w:spacing w:line="240" w:lineRule="auto"/>
        <w:jc w:val="both"/>
        <w:rPr>
          <w:rFonts w:cs="Arial"/>
          <w:sz w:val="22"/>
          <w:u w:val="single"/>
          <w:lang w:eastAsia="de-CH"/>
        </w:rPr>
      </w:pPr>
      <w:r w:rsidRPr="00086D03">
        <w:rPr>
          <w:rFonts w:cs="Arial"/>
          <w:sz w:val="22"/>
          <w:u w:val="single"/>
          <w:lang w:eastAsia="de-CH"/>
        </w:rPr>
        <w:t xml:space="preserve">Abstimmung </w:t>
      </w:r>
    </w:p>
    <w:p w:rsidR="00D9467F" w:rsidRPr="00086D03" w:rsidRDefault="00D9467F" w:rsidP="003C021F">
      <w:pPr>
        <w:autoSpaceDE w:val="0"/>
        <w:autoSpaceDN w:val="0"/>
        <w:adjustRightInd w:val="0"/>
        <w:spacing w:line="240" w:lineRule="auto"/>
        <w:jc w:val="both"/>
        <w:rPr>
          <w:rFonts w:cs="Arial"/>
          <w:sz w:val="22"/>
          <w:lang w:eastAsia="de-CH"/>
        </w:rPr>
      </w:pPr>
      <w:r>
        <w:rPr>
          <w:rFonts w:cs="Arial"/>
          <w:sz w:val="22"/>
          <w:lang w:eastAsia="de-CH"/>
        </w:rPr>
        <w:t>Die Änderung wird mit 32 Ja-S</w:t>
      </w:r>
      <w:r w:rsidRPr="00086D03">
        <w:rPr>
          <w:rFonts w:cs="Arial"/>
          <w:sz w:val="22"/>
          <w:lang w:eastAsia="de-CH"/>
        </w:rPr>
        <w:t xml:space="preserve">timmen </w:t>
      </w:r>
      <w:r>
        <w:rPr>
          <w:rFonts w:cs="Arial"/>
          <w:sz w:val="22"/>
          <w:lang w:eastAsia="de-CH"/>
        </w:rPr>
        <w:t xml:space="preserve">und </w:t>
      </w:r>
      <w:r w:rsidRPr="00086D03">
        <w:rPr>
          <w:rFonts w:cs="Arial"/>
          <w:sz w:val="22"/>
          <w:lang w:eastAsia="de-CH"/>
        </w:rPr>
        <w:t xml:space="preserve">8 </w:t>
      </w:r>
      <w:r>
        <w:rPr>
          <w:rFonts w:cs="Arial"/>
          <w:sz w:val="22"/>
          <w:lang w:eastAsia="de-CH"/>
        </w:rPr>
        <w:t>Nein-</w:t>
      </w:r>
      <w:r w:rsidRPr="00086D03">
        <w:rPr>
          <w:rFonts w:cs="Arial"/>
          <w:sz w:val="22"/>
          <w:lang w:eastAsia="de-CH"/>
        </w:rPr>
        <w:t>Stimmen</w:t>
      </w:r>
      <w:r>
        <w:rPr>
          <w:rFonts w:cs="Arial"/>
          <w:sz w:val="22"/>
          <w:lang w:eastAsia="de-CH"/>
        </w:rPr>
        <w:t xml:space="preserve"> beschlossen</w:t>
      </w:r>
      <w:r w:rsidRPr="00086D03">
        <w:rPr>
          <w:rFonts w:cs="Arial"/>
          <w:sz w:val="22"/>
          <w:lang w:eastAsia="de-CH"/>
        </w:rPr>
        <w:t>.</w:t>
      </w:r>
    </w:p>
    <w:p w:rsidR="00D9467F" w:rsidRDefault="00D9467F" w:rsidP="003C021F">
      <w:pPr>
        <w:autoSpaceDE w:val="0"/>
        <w:autoSpaceDN w:val="0"/>
        <w:adjustRightInd w:val="0"/>
        <w:spacing w:line="240" w:lineRule="auto"/>
        <w:jc w:val="both"/>
        <w:rPr>
          <w:sz w:val="22"/>
          <w:szCs w:val="24"/>
        </w:rPr>
      </w:pPr>
    </w:p>
    <w:p w:rsidR="00D9467F" w:rsidRDefault="00D9467F" w:rsidP="003C021F">
      <w:pPr>
        <w:autoSpaceDE w:val="0"/>
        <w:autoSpaceDN w:val="0"/>
        <w:adjustRightInd w:val="0"/>
        <w:spacing w:line="240" w:lineRule="auto"/>
        <w:jc w:val="both"/>
        <w:rPr>
          <w:sz w:val="22"/>
          <w:szCs w:val="24"/>
          <w:u w:val="single"/>
        </w:rPr>
      </w:pPr>
      <w:r w:rsidRPr="00E07FB3">
        <w:rPr>
          <w:sz w:val="22"/>
          <w:szCs w:val="24"/>
          <w:u w:val="single"/>
        </w:rPr>
        <w:t>Antrag</w:t>
      </w:r>
    </w:p>
    <w:p w:rsidR="00D9467F" w:rsidRPr="00F26902" w:rsidRDefault="00D9467F" w:rsidP="003C021F">
      <w:pPr>
        <w:autoSpaceDE w:val="0"/>
        <w:autoSpaceDN w:val="0"/>
        <w:adjustRightInd w:val="0"/>
        <w:spacing w:line="240" w:lineRule="auto"/>
        <w:jc w:val="both"/>
        <w:rPr>
          <w:sz w:val="22"/>
          <w:szCs w:val="24"/>
        </w:rPr>
      </w:pPr>
      <w:r>
        <w:rPr>
          <w:sz w:val="22"/>
          <w:szCs w:val="24"/>
        </w:rPr>
        <w:t>Traktandum 3 – 1. Begrüssung / Diskussion</w:t>
      </w:r>
    </w:p>
    <w:p w:rsidR="00D9467F" w:rsidRPr="00535C73" w:rsidRDefault="00D9467F" w:rsidP="003C021F">
      <w:pPr>
        <w:autoSpaceDE w:val="0"/>
        <w:autoSpaceDN w:val="0"/>
        <w:adjustRightInd w:val="0"/>
        <w:spacing w:line="240" w:lineRule="auto"/>
        <w:jc w:val="both"/>
        <w:rPr>
          <w:sz w:val="22"/>
          <w:szCs w:val="24"/>
        </w:rPr>
      </w:pPr>
      <w:r w:rsidRPr="00535C73">
        <w:rPr>
          <w:sz w:val="22"/>
          <w:szCs w:val="24"/>
        </w:rPr>
        <w:t xml:space="preserve">Es findet keine Diskussion statt, </w:t>
      </w:r>
      <w:r w:rsidRPr="00535C73">
        <w:rPr>
          <w:strike/>
          <w:color w:val="FF0000"/>
          <w:sz w:val="22"/>
          <w:szCs w:val="24"/>
        </w:rPr>
        <w:t>obwohl den Anwesenden nicht bekannt ist, um was genau es geht mit der Gründung einer Betriebsgesellschaft.</w:t>
      </w:r>
      <w:r w:rsidRPr="00535C73">
        <w:rPr>
          <w:sz w:val="22"/>
          <w:szCs w:val="24"/>
        </w:rPr>
        <w:t xml:space="preserve"> </w:t>
      </w:r>
    </w:p>
    <w:p w:rsidR="00D9467F" w:rsidRPr="00535C73" w:rsidRDefault="00D9467F" w:rsidP="003C021F">
      <w:pPr>
        <w:autoSpaceDE w:val="0"/>
        <w:autoSpaceDN w:val="0"/>
        <w:adjustRightInd w:val="0"/>
        <w:spacing w:line="240" w:lineRule="auto"/>
        <w:jc w:val="both"/>
        <w:rPr>
          <w:sz w:val="22"/>
          <w:szCs w:val="24"/>
          <w:u w:val="single"/>
        </w:rPr>
      </w:pPr>
    </w:p>
    <w:p w:rsidR="00D9467F" w:rsidRPr="00E07FB3" w:rsidRDefault="00D9467F" w:rsidP="003C021F">
      <w:pPr>
        <w:autoSpaceDE w:val="0"/>
        <w:autoSpaceDN w:val="0"/>
        <w:adjustRightInd w:val="0"/>
        <w:spacing w:line="240" w:lineRule="auto"/>
        <w:jc w:val="both"/>
        <w:rPr>
          <w:sz w:val="22"/>
          <w:szCs w:val="24"/>
          <w:u w:val="single"/>
        </w:rPr>
      </w:pPr>
      <w:r w:rsidRPr="00E07FB3">
        <w:rPr>
          <w:sz w:val="22"/>
          <w:szCs w:val="24"/>
          <w:u w:val="single"/>
        </w:rPr>
        <w:t>Neue Formulierung</w:t>
      </w:r>
    </w:p>
    <w:p w:rsidR="00D9467F" w:rsidRPr="00535C73" w:rsidRDefault="00D9467F" w:rsidP="003C021F">
      <w:pPr>
        <w:autoSpaceDE w:val="0"/>
        <w:autoSpaceDN w:val="0"/>
        <w:adjustRightInd w:val="0"/>
        <w:spacing w:line="240" w:lineRule="auto"/>
        <w:jc w:val="both"/>
        <w:rPr>
          <w:sz w:val="22"/>
          <w:szCs w:val="24"/>
        </w:rPr>
      </w:pPr>
      <w:r w:rsidRPr="00535C73">
        <w:rPr>
          <w:sz w:val="22"/>
          <w:szCs w:val="24"/>
        </w:rPr>
        <w:t>Es findet keine Diskussion statt.</w:t>
      </w:r>
    </w:p>
    <w:p w:rsidR="00D9467F" w:rsidRDefault="00D9467F" w:rsidP="001C225E">
      <w:pPr>
        <w:autoSpaceDE w:val="0"/>
        <w:autoSpaceDN w:val="0"/>
        <w:adjustRightInd w:val="0"/>
        <w:spacing w:line="240" w:lineRule="auto"/>
        <w:rPr>
          <w:sz w:val="22"/>
          <w:szCs w:val="24"/>
        </w:rPr>
      </w:pPr>
    </w:p>
    <w:p w:rsidR="00D9467F" w:rsidRPr="00E07FB3" w:rsidRDefault="00D9467F" w:rsidP="003C021F">
      <w:pPr>
        <w:autoSpaceDE w:val="0"/>
        <w:autoSpaceDN w:val="0"/>
        <w:adjustRightInd w:val="0"/>
        <w:spacing w:line="240" w:lineRule="auto"/>
        <w:jc w:val="both"/>
        <w:rPr>
          <w:sz w:val="22"/>
          <w:szCs w:val="24"/>
          <w:u w:val="single"/>
        </w:rPr>
      </w:pPr>
      <w:r w:rsidRPr="00E07FB3">
        <w:rPr>
          <w:sz w:val="22"/>
          <w:szCs w:val="24"/>
          <w:u w:val="single"/>
        </w:rPr>
        <w:t>Abstimmung</w:t>
      </w:r>
    </w:p>
    <w:p w:rsidR="00D9467F" w:rsidRPr="00D7473A" w:rsidRDefault="00D9467F" w:rsidP="003C021F">
      <w:pPr>
        <w:spacing w:line="240" w:lineRule="auto"/>
        <w:jc w:val="both"/>
        <w:rPr>
          <w:sz w:val="22"/>
        </w:rPr>
      </w:pPr>
      <w:r>
        <w:rPr>
          <w:sz w:val="22"/>
        </w:rPr>
        <w:t>Die Änderung wird mit 32 Ja-Stimmen und 9 Nein-</w:t>
      </w:r>
      <w:r w:rsidRPr="00D7473A">
        <w:rPr>
          <w:sz w:val="22"/>
        </w:rPr>
        <w:t>Stimmen</w:t>
      </w:r>
      <w:r>
        <w:rPr>
          <w:sz w:val="22"/>
        </w:rPr>
        <w:t xml:space="preserve"> beschlossen</w:t>
      </w:r>
      <w:r w:rsidRPr="00D7473A">
        <w:rPr>
          <w:sz w:val="22"/>
        </w:rPr>
        <w:t>.</w:t>
      </w:r>
    </w:p>
    <w:p w:rsidR="00D9467F" w:rsidRDefault="00D9467F" w:rsidP="003C021F">
      <w:pPr>
        <w:autoSpaceDE w:val="0"/>
        <w:autoSpaceDN w:val="0"/>
        <w:adjustRightInd w:val="0"/>
        <w:spacing w:line="240" w:lineRule="auto"/>
        <w:jc w:val="both"/>
        <w:rPr>
          <w:sz w:val="22"/>
          <w:szCs w:val="24"/>
        </w:rPr>
      </w:pPr>
    </w:p>
    <w:p w:rsidR="00D9467F" w:rsidRDefault="00D9467F" w:rsidP="003C021F">
      <w:pPr>
        <w:autoSpaceDE w:val="0"/>
        <w:autoSpaceDN w:val="0"/>
        <w:adjustRightInd w:val="0"/>
        <w:spacing w:line="240" w:lineRule="auto"/>
        <w:jc w:val="both"/>
        <w:rPr>
          <w:sz w:val="22"/>
          <w:szCs w:val="24"/>
          <w:u w:val="single"/>
        </w:rPr>
      </w:pPr>
      <w:r w:rsidRPr="00535C73">
        <w:rPr>
          <w:sz w:val="22"/>
          <w:szCs w:val="24"/>
          <w:u w:val="single"/>
        </w:rPr>
        <w:t>Antrag</w:t>
      </w:r>
    </w:p>
    <w:p w:rsidR="00D9467F" w:rsidRPr="00F26902" w:rsidRDefault="00D9467F" w:rsidP="003C021F">
      <w:pPr>
        <w:autoSpaceDE w:val="0"/>
        <w:autoSpaceDN w:val="0"/>
        <w:adjustRightInd w:val="0"/>
        <w:spacing w:line="240" w:lineRule="auto"/>
        <w:jc w:val="both"/>
        <w:rPr>
          <w:sz w:val="22"/>
          <w:szCs w:val="24"/>
        </w:rPr>
      </w:pPr>
      <w:r>
        <w:rPr>
          <w:sz w:val="22"/>
          <w:szCs w:val="24"/>
        </w:rPr>
        <w:t>Traktandum 3 – 1. Begrüssung / Abstimmung</w:t>
      </w:r>
    </w:p>
    <w:p w:rsidR="00D9467F" w:rsidRDefault="00D9467F" w:rsidP="003C021F">
      <w:pPr>
        <w:autoSpaceDE w:val="0"/>
        <w:autoSpaceDN w:val="0"/>
        <w:adjustRightInd w:val="0"/>
        <w:spacing w:line="240" w:lineRule="auto"/>
        <w:jc w:val="both"/>
        <w:rPr>
          <w:sz w:val="22"/>
          <w:szCs w:val="24"/>
        </w:rPr>
      </w:pPr>
      <w:r w:rsidRPr="00535C73">
        <w:rPr>
          <w:strike/>
          <w:color w:val="FF0000"/>
          <w:sz w:val="22"/>
          <w:szCs w:val="24"/>
        </w:rPr>
        <w:t>Nachdem die Ordnung mehr oder weniger wiederhergestellt wurde</w:t>
      </w:r>
      <w:r w:rsidRPr="00535C73">
        <w:rPr>
          <w:sz w:val="22"/>
          <w:szCs w:val="24"/>
        </w:rPr>
        <w:t>, nimmt GP Lukas Hoffmann den ordentlichen Ablauf wieder auf.</w:t>
      </w:r>
    </w:p>
    <w:p w:rsidR="00D9467F" w:rsidRDefault="00D9467F" w:rsidP="003C021F">
      <w:pPr>
        <w:autoSpaceDE w:val="0"/>
        <w:autoSpaceDN w:val="0"/>
        <w:adjustRightInd w:val="0"/>
        <w:spacing w:line="240" w:lineRule="auto"/>
        <w:jc w:val="both"/>
        <w:rPr>
          <w:sz w:val="22"/>
          <w:szCs w:val="24"/>
        </w:rPr>
      </w:pPr>
    </w:p>
    <w:p w:rsidR="00D9467F" w:rsidRPr="00535C73" w:rsidRDefault="00D9467F" w:rsidP="003C021F">
      <w:pPr>
        <w:autoSpaceDE w:val="0"/>
        <w:autoSpaceDN w:val="0"/>
        <w:adjustRightInd w:val="0"/>
        <w:spacing w:line="240" w:lineRule="auto"/>
        <w:jc w:val="both"/>
        <w:rPr>
          <w:sz w:val="22"/>
          <w:szCs w:val="24"/>
          <w:u w:val="single"/>
        </w:rPr>
      </w:pPr>
      <w:r w:rsidRPr="00535C73">
        <w:rPr>
          <w:sz w:val="22"/>
          <w:szCs w:val="24"/>
          <w:u w:val="single"/>
        </w:rPr>
        <w:t>Neue Formulierung</w:t>
      </w:r>
    </w:p>
    <w:p w:rsidR="00D9467F" w:rsidRDefault="00D9467F" w:rsidP="003C021F">
      <w:pPr>
        <w:autoSpaceDE w:val="0"/>
        <w:autoSpaceDN w:val="0"/>
        <w:adjustRightInd w:val="0"/>
        <w:spacing w:line="240" w:lineRule="auto"/>
        <w:jc w:val="both"/>
        <w:rPr>
          <w:rFonts w:cs="Arial"/>
          <w:sz w:val="22"/>
          <w:lang w:eastAsia="de-CH"/>
        </w:rPr>
      </w:pPr>
      <w:r>
        <w:rPr>
          <w:rFonts w:cs="Arial"/>
          <w:sz w:val="22"/>
          <w:lang w:eastAsia="de-CH"/>
        </w:rPr>
        <w:t>GP Lukas Hoffmann nimmt den ordentlichen Ablauf wieder auf.</w:t>
      </w:r>
    </w:p>
    <w:p w:rsidR="00D9467F" w:rsidRDefault="00D9467F" w:rsidP="003C021F">
      <w:pPr>
        <w:autoSpaceDE w:val="0"/>
        <w:autoSpaceDN w:val="0"/>
        <w:adjustRightInd w:val="0"/>
        <w:spacing w:line="240" w:lineRule="auto"/>
        <w:jc w:val="both"/>
        <w:rPr>
          <w:rFonts w:cs="Arial"/>
          <w:sz w:val="22"/>
          <w:lang w:eastAsia="de-CH"/>
        </w:rPr>
      </w:pPr>
    </w:p>
    <w:p w:rsidR="00D9467F" w:rsidRPr="00535C73" w:rsidRDefault="00D9467F" w:rsidP="003C021F">
      <w:pPr>
        <w:autoSpaceDE w:val="0"/>
        <w:autoSpaceDN w:val="0"/>
        <w:adjustRightInd w:val="0"/>
        <w:spacing w:line="240" w:lineRule="auto"/>
        <w:jc w:val="both"/>
        <w:rPr>
          <w:rFonts w:cs="Arial"/>
          <w:sz w:val="22"/>
          <w:u w:val="single"/>
          <w:lang w:eastAsia="de-CH"/>
        </w:rPr>
      </w:pPr>
      <w:r w:rsidRPr="00535C73">
        <w:rPr>
          <w:rFonts w:cs="Arial"/>
          <w:sz w:val="22"/>
          <w:u w:val="single"/>
          <w:lang w:eastAsia="de-CH"/>
        </w:rPr>
        <w:t>Abstimmung</w:t>
      </w:r>
    </w:p>
    <w:p w:rsidR="00D9467F" w:rsidRPr="00D7473A" w:rsidRDefault="00D9467F" w:rsidP="003C021F">
      <w:pPr>
        <w:spacing w:line="240" w:lineRule="auto"/>
        <w:jc w:val="both"/>
        <w:rPr>
          <w:sz w:val="22"/>
        </w:rPr>
      </w:pPr>
      <w:r>
        <w:rPr>
          <w:sz w:val="22"/>
        </w:rPr>
        <w:t>Die Änderung wird mit 31 Ja-Stimmen und 5 Nein-</w:t>
      </w:r>
      <w:r w:rsidRPr="00D7473A">
        <w:rPr>
          <w:sz w:val="22"/>
        </w:rPr>
        <w:t>Stimmen</w:t>
      </w:r>
      <w:r>
        <w:rPr>
          <w:sz w:val="22"/>
        </w:rPr>
        <w:t xml:space="preserve"> beschlossen</w:t>
      </w:r>
      <w:r w:rsidRPr="00D7473A">
        <w:rPr>
          <w:sz w:val="22"/>
        </w:rPr>
        <w:t>.</w:t>
      </w:r>
    </w:p>
    <w:p w:rsidR="001E781C" w:rsidRDefault="001E781C" w:rsidP="00251F3E">
      <w:pPr>
        <w:autoSpaceDE w:val="0"/>
        <w:autoSpaceDN w:val="0"/>
        <w:adjustRightInd w:val="0"/>
        <w:spacing w:line="240" w:lineRule="auto"/>
        <w:rPr>
          <w:rFonts w:cs="Arial"/>
          <w:sz w:val="22"/>
          <w:lang w:eastAsia="de-CH"/>
        </w:rPr>
      </w:pPr>
    </w:p>
    <w:p w:rsidR="00D9467F" w:rsidRDefault="00D9467F" w:rsidP="003C021F">
      <w:pPr>
        <w:autoSpaceDE w:val="0"/>
        <w:autoSpaceDN w:val="0"/>
        <w:adjustRightInd w:val="0"/>
        <w:spacing w:line="240" w:lineRule="auto"/>
        <w:jc w:val="both"/>
        <w:rPr>
          <w:rFonts w:cs="Arial"/>
          <w:sz w:val="22"/>
          <w:u w:val="single"/>
          <w:lang w:eastAsia="de-CH"/>
        </w:rPr>
      </w:pPr>
      <w:r w:rsidRPr="00535C73">
        <w:rPr>
          <w:rFonts w:cs="Arial"/>
          <w:sz w:val="22"/>
          <w:u w:val="single"/>
          <w:lang w:eastAsia="de-CH"/>
        </w:rPr>
        <w:t>Antrag</w:t>
      </w:r>
    </w:p>
    <w:p w:rsidR="00D9467F" w:rsidRPr="00F26902" w:rsidRDefault="00D9467F" w:rsidP="003C021F">
      <w:pPr>
        <w:autoSpaceDE w:val="0"/>
        <w:autoSpaceDN w:val="0"/>
        <w:adjustRightInd w:val="0"/>
        <w:spacing w:line="240" w:lineRule="auto"/>
        <w:jc w:val="both"/>
        <w:rPr>
          <w:rFonts w:cs="Arial"/>
          <w:sz w:val="22"/>
          <w:lang w:eastAsia="de-CH"/>
        </w:rPr>
      </w:pPr>
      <w:r>
        <w:rPr>
          <w:rFonts w:cs="Arial"/>
          <w:sz w:val="22"/>
          <w:lang w:eastAsia="de-CH"/>
        </w:rPr>
        <w:t>Traktandum 3 – 4. Finanzbericht / Diskussion</w:t>
      </w:r>
    </w:p>
    <w:p w:rsidR="00D9467F" w:rsidRDefault="00D9467F" w:rsidP="003C021F">
      <w:pPr>
        <w:autoSpaceDE w:val="0"/>
        <w:autoSpaceDN w:val="0"/>
        <w:adjustRightInd w:val="0"/>
        <w:spacing w:line="240" w:lineRule="auto"/>
        <w:jc w:val="both"/>
        <w:rPr>
          <w:strike/>
          <w:color w:val="FF0000"/>
          <w:sz w:val="22"/>
          <w:szCs w:val="24"/>
        </w:rPr>
      </w:pPr>
      <w:r w:rsidRPr="00535C73">
        <w:rPr>
          <w:sz w:val="22"/>
          <w:szCs w:val="24"/>
        </w:rPr>
        <w:t xml:space="preserve">Gemeindepräsident Lukas Hoffmann stellt Fritz Huber die Frage, warum er sich enthalte. </w:t>
      </w:r>
      <w:r w:rsidRPr="00535C73">
        <w:rPr>
          <w:strike/>
          <w:color w:val="FF0000"/>
          <w:sz w:val="22"/>
          <w:szCs w:val="24"/>
        </w:rPr>
        <w:t>Darauf erhält er keine brauchbare Antwort.</w:t>
      </w:r>
    </w:p>
    <w:p w:rsidR="00D9467F" w:rsidRDefault="00D9467F" w:rsidP="003C021F">
      <w:pPr>
        <w:autoSpaceDE w:val="0"/>
        <w:autoSpaceDN w:val="0"/>
        <w:adjustRightInd w:val="0"/>
        <w:spacing w:line="240" w:lineRule="auto"/>
        <w:jc w:val="both"/>
        <w:rPr>
          <w:strike/>
          <w:color w:val="FF0000"/>
          <w:sz w:val="22"/>
          <w:szCs w:val="24"/>
        </w:rPr>
      </w:pPr>
    </w:p>
    <w:p w:rsidR="00942AC8" w:rsidRDefault="00942AC8" w:rsidP="003C021F">
      <w:pPr>
        <w:autoSpaceDE w:val="0"/>
        <w:autoSpaceDN w:val="0"/>
        <w:adjustRightInd w:val="0"/>
        <w:spacing w:line="240" w:lineRule="auto"/>
        <w:jc w:val="both"/>
        <w:rPr>
          <w:strike/>
          <w:color w:val="FF0000"/>
          <w:sz w:val="22"/>
          <w:szCs w:val="24"/>
        </w:rPr>
      </w:pPr>
    </w:p>
    <w:p w:rsidR="00942AC8" w:rsidRDefault="00942AC8" w:rsidP="003C021F">
      <w:pPr>
        <w:autoSpaceDE w:val="0"/>
        <w:autoSpaceDN w:val="0"/>
        <w:adjustRightInd w:val="0"/>
        <w:spacing w:line="240" w:lineRule="auto"/>
        <w:jc w:val="both"/>
        <w:rPr>
          <w:strike/>
          <w:color w:val="FF0000"/>
          <w:sz w:val="22"/>
          <w:szCs w:val="24"/>
        </w:rPr>
      </w:pPr>
    </w:p>
    <w:p w:rsidR="00D9467F" w:rsidRPr="00535C73" w:rsidRDefault="00D9467F" w:rsidP="003C021F">
      <w:pPr>
        <w:autoSpaceDE w:val="0"/>
        <w:autoSpaceDN w:val="0"/>
        <w:adjustRightInd w:val="0"/>
        <w:spacing w:line="240" w:lineRule="auto"/>
        <w:jc w:val="both"/>
        <w:rPr>
          <w:sz w:val="22"/>
          <w:szCs w:val="24"/>
          <w:u w:val="single"/>
        </w:rPr>
      </w:pPr>
      <w:r w:rsidRPr="00535C73">
        <w:rPr>
          <w:sz w:val="22"/>
          <w:szCs w:val="24"/>
          <w:u w:val="single"/>
        </w:rPr>
        <w:t>Neue Formulierung</w:t>
      </w:r>
    </w:p>
    <w:p w:rsidR="00D9467F" w:rsidRPr="00F26902" w:rsidRDefault="00D9467F" w:rsidP="003C021F">
      <w:pPr>
        <w:autoSpaceDE w:val="0"/>
        <w:autoSpaceDN w:val="0"/>
        <w:adjustRightInd w:val="0"/>
        <w:spacing w:line="240" w:lineRule="auto"/>
        <w:jc w:val="both"/>
        <w:rPr>
          <w:sz w:val="22"/>
          <w:szCs w:val="24"/>
        </w:rPr>
      </w:pPr>
      <w:r>
        <w:rPr>
          <w:sz w:val="22"/>
          <w:szCs w:val="24"/>
        </w:rPr>
        <w:t>Gemeindepräsident Lukas Hoffmann stellt Fritz Huber die Frage, warum er sich enthalte.</w:t>
      </w:r>
    </w:p>
    <w:p w:rsidR="00D9467F" w:rsidRDefault="00D9467F" w:rsidP="003C021F">
      <w:pPr>
        <w:autoSpaceDE w:val="0"/>
        <w:autoSpaceDN w:val="0"/>
        <w:adjustRightInd w:val="0"/>
        <w:spacing w:line="240" w:lineRule="auto"/>
        <w:jc w:val="both"/>
        <w:rPr>
          <w:strike/>
          <w:color w:val="FF0000"/>
          <w:sz w:val="22"/>
          <w:szCs w:val="24"/>
        </w:rPr>
      </w:pPr>
    </w:p>
    <w:p w:rsidR="00D9467F" w:rsidRPr="00535C73" w:rsidRDefault="00D9467F" w:rsidP="003C021F">
      <w:pPr>
        <w:autoSpaceDE w:val="0"/>
        <w:autoSpaceDN w:val="0"/>
        <w:adjustRightInd w:val="0"/>
        <w:spacing w:line="240" w:lineRule="auto"/>
        <w:jc w:val="both"/>
        <w:rPr>
          <w:rFonts w:cs="Arial"/>
          <w:sz w:val="22"/>
          <w:u w:val="single"/>
          <w:lang w:eastAsia="de-CH"/>
        </w:rPr>
      </w:pPr>
      <w:r w:rsidRPr="00535C73">
        <w:rPr>
          <w:rFonts w:cs="Arial"/>
          <w:sz w:val="22"/>
          <w:u w:val="single"/>
          <w:lang w:eastAsia="de-CH"/>
        </w:rPr>
        <w:t>Abstimmung</w:t>
      </w:r>
    </w:p>
    <w:p w:rsidR="00D9467F" w:rsidRPr="00D7473A" w:rsidRDefault="00D9467F" w:rsidP="003C021F">
      <w:pPr>
        <w:jc w:val="both"/>
        <w:rPr>
          <w:sz w:val="22"/>
        </w:rPr>
      </w:pPr>
      <w:r>
        <w:rPr>
          <w:sz w:val="22"/>
        </w:rPr>
        <w:t>Die Änderung wird mit 31 Ja-Stimmen und 5 Nein-</w:t>
      </w:r>
      <w:r w:rsidRPr="00D7473A">
        <w:rPr>
          <w:sz w:val="22"/>
        </w:rPr>
        <w:t>Stimmen</w:t>
      </w:r>
      <w:r>
        <w:rPr>
          <w:sz w:val="22"/>
        </w:rPr>
        <w:t xml:space="preserve"> beschlossen</w:t>
      </w:r>
      <w:r w:rsidRPr="00D7473A">
        <w:rPr>
          <w:sz w:val="22"/>
        </w:rPr>
        <w:t>.</w:t>
      </w:r>
    </w:p>
    <w:p w:rsidR="001E781C" w:rsidRDefault="001E781C" w:rsidP="003C021F">
      <w:pPr>
        <w:autoSpaceDE w:val="0"/>
        <w:autoSpaceDN w:val="0"/>
        <w:adjustRightInd w:val="0"/>
        <w:spacing w:line="240" w:lineRule="auto"/>
        <w:jc w:val="both"/>
        <w:rPr>
          <w:rFonts w:cs="Arial"/>
          <w:sz w:val="22"/>
          <w:u w:val="single"/>
          <w:lang w:eastAsia="de-CH"/>
        </w:rPr>
      </w:pPr>
    </w:p>
    <w:p w:rsidR="00D9467F" w:rsidRDefault="00D9467F" w:rsidP="003C021F">
      <w:pPr>
        <w:autoSpaceDE w:val="0"/>
        <w:autoSpaceDN w:val="0"/>
        <w:adjustRightInd w:val="0"/>
        <w:spacing w:line="240" w:lineRule="auto"/>
        <w:jc w:val="both"/>
        <w:rPr>
          <w:rFonts w:cs="Arial"/>
          <w:sz w:val="22"/>
          <w:u w:val="single"/>
          <w:lang w:eastAsia="de-CH"/>
        </w:rPr>
      </w:pPr>
      <w:r w:rsidRPr="00535C73">
        <w:rPr>
          <w:rFonts w:cs="Arial"/>
          <w:sz w:val="22"/>
          <w:u w:val="single"/>
          <w:lang w:eastAsia="de-CH"/>
        </w:rPr>
        <w:t>Antrag</w:t>
      </w:r>
    </w:p>
    <w:p w:rsidR="00D9467F" w:rsidRDefault="00D9467F" w:rsidP="003C021F">
      <w:pPr>
        <w:autoSpaceDE w:val="0"/>
        <w:autoSpaceDN w:val="0"/>
        <w:adjustRightInd w:val="0"/>
        <w:spacing w:line="240" w:lineRule="auto"/>
        <w:jc w:val="both"/>
        <w:rPr>
          <w:sz w:val="22"/>
          <w:szCs w:val="24"/>
        </w:rPr>
      </w:pPr>
      <w:r>
        <w:rPr>
          <w:sz w:val="22"/>
          <w:szCs w:val="24"/>
        </w:rPr>
        <w:t>Traktandum 3 – 10. Mitteilungen und Umfrage</w:t>
      </w:r>
    </w:p>
    <w:p w:rsidR="00D9467F" w:rsidRDefault="00D9467F" w:rsidP="003C021F">
      <w:pPr>
        <w:autoSpaceDE w:val="0"/>
        <w:autoSpaceDN w:val="0"/>
        <w:adjustRightInd w:val="0"/>
        <w:spacing w:line="240" w:lineRule="auto"/>
        <w:jc w:val="both"/>
        <w:rPr>
          <w:sz w:val="22"/>
          <w:szCs w:val="24"/>
        </w:rPr>
      </w:pPr>
      <w:r w:rsidRPr="0018261C">
        <w:rPr>
          <w:sz w:val="22"/>
          <w:szCs w:val="24"/>
        </w:rPr>
        <w:t xml:space="preserve">Die Gemeinde hat alles unternommen, um ihn zu unterstützen und ihm zu helfen. </w:t>
      </w:r>
      <w:r w:rsidRPr="0018261C">
        <w:rPr>
          <w:strike/>
          <w:color w:val="FF0000"/>
          <w:sz w:val="22"/>
          <w:szCs w:val="24"/>
        </w:rPr>
        <w:t>Wenn jedoch Leute beratungsresistent sind, kann ihnen nicht geholfen werden.</w:t>
      </w:r>
      <w:r w:rsidRPr="0018261C">
        <w:rPr>
          <w:sz w:val="22"/>
          <w:szCs w:val="24"/>
        </w:rPr>
        <w:t xml:space="preserve"> Er war ein guter Koch aber leider kein geübter Kaufmann.</w:t>
      </w:r>
    </w:p>
    <w:p w:rsidR="00D9467F" w:rsidRDefault="00D9467F" w:rsidP="003C021F">
      <w:pPr>
        <w:autoSpaceDE w:val="0"/>
        <w:autoSpaceDN w:val="0"/>
        <w:adjustRightInd w:val="0"/>
        <w:spacing w:line="240" w:lineRule="auto"/>
        <w:jc w:val="both"/>
        <w:rPr>
          <w:sz w:val="22"/>
          <w:szCs w:val="24"/>
        </w:rPr>
      </w:pPr>
    </w:p>
    <w:p w:rsidR="00D9467F" w:rsidRDefault="00D9467F" w:rsidP="003C021F">
      <w:pPr>
        <w:autoSpaceDE w:val="0"/>
        <w:autoSpaceDN w:val="0"/>
        <w:adjustRightInd w:val="0"/>
        <w:spacing w:line="240" w:lineRule="auto"/>
        <w:jc w:val="both"/>
        <w:rPr>
          <w:sz w:val="22"/>
          <w:szCs w:val="24"/>
          <w:u w:val="single"/>
        </w:rPr>
      </w:pPr>
      <w:r w:rsidRPr="00535C73">
        <w:rPr>
          <w:sz w:val="22"/>
          <w:szCs w:val="24"/>
          <w:u w:val="single"/>
        </w:rPr>
        <w:t>Neue Formulierung</w:t>
      </w:r>
    </w:p>
    <w:p w:rsidR="00D9467F" w:rsidRDefault="00D9467F" w:rsidP="003C021F">
      <w:pPr>
        <w:autoSpaceDE w:val="0"/>
        <w:autoSpaceDN w:val="0"/>
        <w:adjustRightInd w:val="0"/>
        <w:spacing w:line="240" w:lineRule="auto"/>
        <w:jc w:val="both"/>
        <w:rPr>
          <w:sz w:val="22"/>
          <w:szCs w:val="24"/>
        </w:rPr>
      </w:pPr>
      <w:r>
        <w:rPr>
          <w:sz w:val="22"/>
          <w:szCs w:val="24"/>
        </w:rPr>
        <w:t>Die Gemeinde hat alles unternommen, um ihn zu unterstützen und ihm zu helfen. Er war ein guter Koch aber leider kein geübter Kaufmann.</w:t>
      </w:r>
    </w:p>
    <w:p w:rsidR="00D9467F" w:rsidRDefault="00D9467F" w:rsidP="003C021F">
      <w:pPr>
        <w:autoSpaceDE w:val="0"/>
        <w:autoSpaceDN w:val="0"/>
        <w:adjustRightInd w:val="0"/>
        <w:spacing w:line="240" w:lineRule="auto"/>
        <w:jc w:val="both"/>
        <w:rPr>
          <w:sz w:val="22"/>
          <w:szCs w:val="24"/>
        </w:rPr>
      </w:pPr>
    </w:p>
    <w:p w:rsidR="00D9467F" w:rsidRPr="0018261C" w:rsidRDefault="00D9467F" w:rsidP="003C021F">
      <w:pPr>
        <w:autoSpaceDE w:val="0"/>
        <w:autoSpaceDN w:val="0"/>
        <w:adjustRightInd w:val="0"/>
        <w:spacing w:line="240" w:lineRule="auto"/>
        <w:jc w:val="both"/>
        <w:rPr>
          <w:rFonts w:cs="Arial"/>
          <w:sz w:val="22"/>
          <w:u w:val="single"/>
          <w:lang w:eastAsia="de-CH"/>
        </w:rPr>
      </w:pPr>
      <w:r w:rsidRPr="0018261C">
        <w:rPr>
          <w:rFonts w:cs="Arial"/>
          <w:sz w:val="22"/>
          <w:u w:val="single"/>
          <w:lang w:eastAsia="de-CH"/>
        </w:rPr>
        <w:t>Abstimmung</w:t>
      </w:r>
    </w:p>
    <w:p w:rsidR="00D9467F" w:rsidRDefault="00D9467F" w:rsidP="003C021F">
      <w:pPr>
        <w:autoSpaceDE w:val="0"/>
        <w:autoSpaceDN w:val="0"/>
        <w:adjustRightInd w:val="0"/>
        <w:spacing w:line="240" w:lineRule="auto"/>
        <w:jc w:val="both"/>
        <w:rPr>
          <w:sz w:val="22"/>
          <w:szCs w:val="24"/>
        </w:rPr>
      </w:pPr>
      <w:r>
        <w:rPr>
          <w:sz w:val="22"/>
          <w:szCs w:val="24"/>
        </w:rPr>
        <w:t>Die Änderung wird mit 31 Ja-Stimmen und 11 Nein-Stimmen beschlossen.</w:t>
      </w:r>
    </w:p>
    <w:p w:rsidR="00D9467F" w:rsidRDefault="00D9467F" w:rsidP="003C021F">
      <w:pPr>
        <w:autoSpaceDE w:val="0"/>
        <w:autoSpaceDN w:val="0"/>
        <w:adjustRightInd w:val="0"/>
        <w:spacing w:line="240" w:lineRule="auto"/>
        <w:jc w:val="both"/>
        <w:rPr>
          <w:sz w:val="22"/>
          <w:szCs w:val="24"/>
        </w:rPr>
      </w:pPr>
    </w:p>
    <w:p w:rsidR="00D9467F" w:rsidRDefault="00D9467F" w:rsidP="003C021F">
      <w:pPr>
        <w:autoSpaceDE w:val="0"/>
        <w:autoSpaceDN w:val="0"/>
        <w:adjustRightInd w:val="0"/>
        <w:spacing w:line="240" w:lineRule="auto"/>
        <w:jc w:val="both"/>
        <w:rPr>
          <w:rFonts w:cs="Arial"/>
          <w:sz w:val="22"/>
          <w:u w:val="single"/>
          <w:lang w:eastAsia="de-CH"/>
        </w:rPr>
      </w:pPr>
      <w:r w:rsidRPr="00535C73">
        <w:rPr>
          <w:rFonts w:cs="Arial"/>
          <w:sz w:val="22"/>
          <w:u w:val="single"/>
          <w:lang w:eastAsia="de-CH"/>
        </w:rPr>
        <w:t>Antrag</w:t>
      </w:r>
    </w:p>
    <w:p w:rsidR="00D9467F" w:rsidRDefault="00D9467F" w:rsidP="003C021F">
      <w:pPr>
        <w:autoSpaceDE w:val="0"/>
        <w:autoSpaceDN w:val="0"/>
        <w:adjustRightInd w:val="0"/>
        <w:spacing w:line="240" w:lineRule="auto"/>
        <w:jc w:val="both"/>
        <w:rPr>
          <w:sz w:val="22"/>
          <w:szCs w:val="24"/>
        </w:rPr>
      </w:pPr>
      <w:r>
        <w:rPr>
          <w:sz w:val="22"/>
          <w:szCs w:val="24"/>
        </w:rPr>
        <w:t>Traktandum 3 – 10. Mitteilungen und Umfrage</w:t>
      </w:r>
    </w:p>
    <w:p w:rsidR="00D9467F" w:rsidRPr="0018261C" w:rsidRDefault="00D9467F" w:rsidP="003C021F">
      <w:pPr>
        <w:autoSpaceDE w:val="0"/>
        <w:autoSpaceDN w:val="0"/>
        <w:adjustRightInd w:val="0"/>
        <w:spacing w:line="240" w:lineRule="auto"/>
        <w:jc w:val="both"/>
        <w:rPr>
          <w:rFonts w:cs="Calibri"/>
          <w:sz w:val="22"/>
          <w:szCs w:val="24"/>
        </w:rPr>
      </w:pPr>
      <w:r w:rsidRPr="0018261C">
        <w:rPr>
          <w:rFonts w:cs="Calibri"/>
          <w:sz w:val="22"/>
          <w:szCs w:val="24"/>
        </w:rPr>
        <w:t xml:space="preserve">Hanspeter Klaus </w:t>
      </w:r>
    </w:p>
    <w:p w:rsidR="00D9467F" w:rsidRPr="0018261C" w:rsidRDefault="00D9467F" w:rsidP="003C021F">
      <w:pPr>
        <w:autoSpaceDE w:val="0"/>
        <w:autoSpaceDN w:val="0"/>
        <w:adjustRightInd w:val="0"/>
        <w:spacing w:line="240" w:lineRule="auto"/>
        <w:jc w:val="both"/>
        <w:rPr>
          <w:rFonts w:cs="Calibri"/>
          <w:sz w:val="22"/>
          <w:szCs w:val="24"/>
        </w:rPr>
      </w:pPr>
      <w:r w:rsidRPr="0018261C">
        <w:rPr>
          <w:rFonts w:cs="Calibri"/>
          <w:sz w:val="22"/>
          <w:szCs w:val="24"/>
        </w:rPr>
        <w:t xml:space="preserve">Er spricht verschiedene Projekte an, in die er selber involviert ist und die Behörde stark beschäftigt. </w:t>
      </w:r>
      <w:r w:rsidRPr="0018261C">
        <w:rPr>
          <w:rFonts w:cs="Calibri"/>
          <w:strike/>
          <w:color w:val="FF0000"/>
          <w:sz w:val="22"/>
          <w:szCs w:val="24"/>
        </w:rPr>
        <w:t>Es sind laufende Verfahren, die nicht in eine Gemeindeversammlung gehören</w:t>
      </w:r>
      <w:r w:rsidRPr="0018261C">
        <w:rPr>
          <w:rFonts w:cs="Calibri"/>
          <w:sz w:val="22"/>
          <w:szCs w:val="24"/>
        </w:rPr>
        <w:t xml:space="preserve">. Er macht seinem Unmut lautstark Luft und erwähnt Vorfälle, </w:t>
      </w:r>
      <w:r w:rsidRPr="0018261C">
        <w:rPr>
          <w:rFonts w:cs="Calibri"/>
          <w:strike/>
          <w:color w:val="FF0000"/>
          <w:sz w:val="22"/>
          <w:szCs w:val="24"/>
        </w:rPr>
        <w:t>die die Anwesenden nichts angehen.</w:t>
      </w:r>
      <w:r w:rsidRPr="0018261C">
        <w:rPr>
          <w:rFonts w:cs="Calibri"/>
          <w:color w:val="FF0000"/>
          <w:sz w:val="22"/>
          <w:szCs w:val="24"/>
        </w:rPr>
        <w:t xml:space="preserve"> </w:t>
      </w:r>
    </w:p>
    <w:p w:rsidR="00D9467F" w:rsidRDefault="00D9467F" w:rsidP="003C021F">
      <w:pPr>
        <w:autoSpaceDE w:val="0"/>
        <w:autoSpaceDN w:val="0"/>
        <w:adjustRightInd w:val="0"/>
        <w:spacing w:line="240" w:lineRule="auto"/>
        <w:jc w:val="both"/>
        <w:rPr>
          <w:rFonts w:cs="Calibri"/>
          <w:sz w:val="22"/>
          <w:szCs w:val="24"/>
        </w:rPr>
      </w:pPr>
      <w:r w:rsidRPr="0018261C">
        <w:rPr>
          <w:rFonts w:cs="Calibri"/>
          <w:sz w:val="22"/>
          <w:szCs w:val="24"/>
        </w:rPr>
        <w:t>GP Lukas Hoffmann weist ihn mehrmals in die Schranken und gibt ihm einen Verweis (</w:t>
      </w:r>
      <w:r w:rsidRPr="0018261C">
        <w:rPr>
          <w:rFonts w:cs="Arial"/>
          <w:sz w:val="22"/>
          <w:szCs w:val="24"/>
        </w:rPr>
        <w:t>§</w:t>
      </w:r>
      <w:r w:rsidRPr="0018261C">
        <w:rPr>
          <w:rFonts w:cs="Calibri"/>
          <w:sz w:val="22"/>
          <w:szCs w:val="24"/>
        </w:rPr>
        <w:t xml:space="preserve"> 7 Abs. 2 GüG).</w:t>
      </w:r>
    </w:p>
    <w:p w:rsidR="00D9467F" w:rsidRDefault="00D9467F" w:rsidP="00E16312">
      <w:pPr>
        <w:autoSpaceDE w:val="0"/>
        <w:autoSpaceDN w:val="0"/>
        <w:adjustRightInd w:val="0"/>
        <w:spacing w:line="240" w:lineRule="auto"/>
        <w:rPr>
          <w:rFonts w:cs="Arial"/>
          <w:sz w:val="22"/>
          <w:lang w:eastAsia="de-CH"/>
        </w:rPr>
      </w:pPr>
    </w:p>
    <w:p w:rsidR="00D9467F" w:rsidRDefault="00D9467F" w:rsidP="003C021F">
      <w:pPr>
        <w:autoSpaceDE w:val="0"/>
        <w:autoSpaceDN w:val="0"/>
        <w:adjustRightInd w:val="0"/>
        <w:spacing w:line="240" w:lineRule="auto"/>
        <w:jc w:val="both"/>
        <w:rPr>
          <w:sz w:val="22"/>
          <w:szCs w:val="24"/>
          <w:u w:val="single"/>
        </w:rPr>
      </w:pPr>
      <w:r w:rsidRPr="00535C73">
        <w:rPr>
          <w:sz w:val="22"/>
          <w:szCs w:val="24"/>
          <w:u w:val="single"/>
        </w:rPr>
        <w:t>Neue Formulierung</w:t>
      </w:r>
    </w:p>
    <w:p w:rsidR="00D9467F" w:rsidRPr="0018261C" w:rsidRDefault="00D9467F" w:rsidP="003C021F">
      <w:pPr>
        <w:autoSpaceDE w:val="0"/>
        <w:autoSpaceDN w:val="0"/>
        <w:adjustRightInd w:val="0"/>
        <w:spacing w:line="240" w:lineRule="auto"/>
        <w:jc w:val="both"/>
        <w:rPr>
          <w:rFonts w:cs="Calibri"/>
          <w:sz w:val="22"/>
          <w:szCs w:val="24"/>
        </w:rPr>
      </w:pPr>
      <w:r w:rsidRPr="0018261C">
        <w:rPr>
          <w:rFonts w:cs="Calibri"/>
          <w:sz w:val="22"/>
          <w:szCs w:val="24"/>
        </w:rPr>
        <w:t xml:space="preserve">Hanspeter Klaus </w:t>
      </w:r>
    </w:p>
    <w:p w:rsidR="00D9467F" w:rsidRDefault="00D9467F" w:rsidP="003C021F">
      <w:pPr>
        <w:autoSpaceDE w:val="0"/>
        <w:autoSpaceDN w:val="0"/>
        <w:adjustRightInd w:val="0"/>
        <w:spacing w:line="240" w:lineRule="auto"/>
        <w:jc w:val="both"/>
        <w:rPr>
          <w:rFonts w:cs="Calibri"/>
          <w:sz w:val="22"/>
          <w:szCs w:val="24"/>
        </w:rPr>
      </w:pPr>
      <w:r w:rsidRPr="0018261C">
        <w:rPr>
          <w:rFonts w:cs="Calibri"/>
          <w:sz w:val="22"/>
          <w:szCs w:val="24"/>
        </w:rPr>
        <w:t>Er spricht verschiedene Projekte an, in die er selber involviert ist und die Behörde stark beschäftigt. Er macht seinem Unmut laut</w:t>
      </w:r>
      <w:r>
        <w:rPr>
          <w:rFonts w:cs="Calibri"/>
          <w:sz w:val="22"/>
          <w:szCs w:val="24"/>
        </w:rPr>
        <w:t>stark Luft und erwähnt Vorfälle.</w:t>
      </w:r>
      <w:r w:rsidRPr="0018261C">
        <w:rPr>
          <w:rFonts w:cs="Calibri"/>
          <w:sz w:val="22"/>
          <w:szCs w:val="24"/>
        </w:rPr>
        <w:t xml:space="preserve"> GP Lukas Hoffmann weist ihn mehrmals in die Schranken und gibt ihm einen Verweis (</w:t>
      </w:r>
      <w:r w:rsidRPr="0018261C">
        <w:rPr>
          <w:rFonts w:cs="Arial"/>
          <w:sz w:val="22"/>
          <w:szCs w:val="24"/>
        </w:rPr>
        <w:t>§</w:t>
      </w:r>
      <w:r w:rsidRPr="0018261C">
        <w:rPr>
          <w:rFonts w:cs="Calibri"/>
          <w:sz w:val="22"/>
          <w:szCs w:val="24"/>
        </w:rPr>
        <w:t xml:space="preserve"> 7 Abs. 2 GüG).</w:t>
      </w:r>
    </w:p>
    <w:p w:rsidR="00D9467F" w:rsidRDefault="00D9467F" w:rsidP="003C021F">
      <w:pPr>
        <w:autoSpaceDE w:val="0"/>
        <w:autoSpaceDN w:val="0"/>
        <w:adjustRightInd w:val="0"/>
        <w:spacing w:line="240" w:lineRule="auto"/>
        <w:jc w:val="both"/>
        <w:rPr>
          <w:rFonts w:cs="Arial"/>
          <w:sz w:val="22"/>
          <w:lang w:eastAsia="de-CH"/>
        </w:rPr>
      </w:pPr>
    </w:p>
    <w:p w:rsidR="00D9467F" w:rsidRPr="0018261C" w:rsidRDefault="00D9467F" w:rsidP="003C021F">
      <w:pPr>
        <w:autoSpaceDE w:val="0"/>
        <w:autoSpaceDN w:val="0"/>
        <w:adjustRightInd w:val="0"/>
        <w:spacing w:line="240" w:lineRule="auto"/>
        <w:jc w:val="both"/>
        <w:rPr>
          <w:rFonts w:cs="Arial"/>
          <w:sz w:val="22"/>
          <w:u w:val="single"/>
          <w:lang w:eastAsia="de-CH"/>
        </w:rPr>
      </w:pPr>
      <w:r w:rsidRPr="0018261C">
        <w:rPr>
          <w:rFonts w:cs="Arial"/>
          <w:sz w:val="22"/>
          <w:u w:val="single"/>
          <w:lang w:eastAsia="de-CH"/>
        </w:rPr>
        <w:t>Abstimmung</w:t>
      </w:r>
    </w:p>
    <w:p w:rsidR="00D9467F" w:rsidRDefault="00D9467F" w:rsidP="003C021F">
      <w:pPr>
        <w:autoSpaceDE w:val="0"/>
        <w:autoSpaceDN w:val="0"/>
        <w:adjustRightInd w:val="0"/>
        <w:spacing w:line="240" w:lineRule="auto"/>
        <w:jc w:val="both"/>
        <w:rPr>
          <w:sz w:val="22"/>
          <w:szCs w:val="24"/>
        </w:rPr>
      </w:pPr>
      <w:r>
        <w:rPr>
          <w:sz w:val="22"/>
          <w:szCs w:val="24"/>
        </w:rPr>
        <w:t>Die Änderung wird mit 31 Ja-Stimmen und 8 Nein-Stimmen beschlossen.</w:t>
      </w:r>
    </w:p>
    <w:p w:rsidR="00D9467F" w:rsidRDefault="00D9467F" w:rsidP="003C021F">
      <w:pPr>
        <w:autoSpaceDE w:val="0"/>
        <w:autoSpaceDN w:val="0"/>
        <w:adjustRightInd w:val="0"/>
        <w:spacing w:line="240" w:lineRule="auto"/>
        <w:jc w:val="both"/>
        <w:rPr>
          <w:rFonts w:cs="Arial"/>
          <w:sz w:val="22"/>
          <w:lang w:eastAsia="de-CH"/>
        </w:rPr>
      </w:pPr>
    </w:p>
    <w:p w:rsidR="00D9467F" w:rsidRDefault="00D9467F" w:rsidP="003C021F">
      <w:pPr>
        <w:autoSpaceDE w:val="0"/>
        <w:autoSpaceDN w:val="0"/>
        <w:adjustRightInd w:val="0"/>
        <w:spacing w:line="240" w:lineRule="auto"/>
        <w:jc w:val="both"/>
        <w:rPr>
          <w:rFonts w:cs="Arial"/>
          <w:sz w:val="22"/>
          <w:lang w:eastAsia="de-CH"/>
        </w:rPr>
      </w:pPr>
      <w:r>
        <w:rPr>
          <w:rFonts w:cs="Arial"/>
          <w:sz w:val="22"/>
          <w:lang w:eastAsia="de-CH"/>
        </w:rPr>
        <w:t>GP Lukas Hoffmann fragt die Anwesenden, ob noch andere Änderungen gewünscht werden.</w:t>
      </w:r>
    </w:p>
    <w:p w:rsidR="00D9467F" w:rsidRDefault="00D9467F" w:rsidP="003C021F">
      <w:pPr>
        <w:autoSpaceDE w:val="0"/>
        <w:autoSpaceDN w:val="0"/>
        <w:adjustRightInd w:val="0"/>
        <w:spacing w:line="240" w:lineRule="auto"/>
        <w:jc w:val="both"/>
        <w:rPr>
          <w:rFonts w:cs="Arial"/>
          <w:sz w:val="22"/>
          <w:lang w:eastAsia="de-CH"/>
        </w:rPr>
      </w:pPr>
    </w:p>
    <w:p w:rsidR="00D9467F" w:rsidRPr="00E16312" w:rsidRDefault="00D9467F" w:rsidP="003C021F">
      <w:pPr>
        <w:autoSpaceDE w:val="0"/>
        <w:autoSpaceDN w:val="0"/>
        <w:adjustRightInd w:val="0"/>
        <w:spacing w:line="240" w:lineRule="auto"/>
        <w:jc w:val="both"/>
        <w:rPr>
          <w:rFonts w:cs="Arial"/>
          <w:sz w:val="22"/>
          <w:lang w:eastAsia="de-CH"/>
        </w:rPr>
      </w:pPr>
      <w:r w:rsidRPr="00E16312">
        <w:rPr>
          <w:rFonts w:cs="Arial"/>
          <w:sz w:val="22"/>
          <w:lang w:eastAsia="de-CH"/>
        </w:rPr>
        <w:t>Keine Wortmeldungen.</w:t>
      </w:r>
    </w:p>
    <w:p w:rsidR="00D9467F" w:rsidRPr="00E16312" w:rsidRDefault="00D9467F" w:rsidP="003C021F">
      <w:pPr>
        <w:autoSpaceDE w:val="0"/>
        <w:autoSpaceDN w:val="0"/>
        <w:adjustRightInd w:val="0"/>
        <w:spacing w:line="240" w:lineRule="auto"/>
        <w:jc w:val="both"/>
        <w:rPr>
          <w:rFonts w:cs="Arial"/>
          <w:sz w:val="22"/>
          <w:lang w:eastAsia="de-CH"/>
        </w:rPr>
      </w:pPr>
      <w:r w:rsidRPr="00E16312">
        <w:rPr>
          <w:rFonts w:cs="Arial"/>
          <w:sz w:val="22"/>
          <w:lang w:eastAsia="de-CH"/>
        </w:rPr>
        <w:t xml:space="preserve">Der Gemeindepräsident schliesst die Diskussion und leitet zur Abstimmung über. </w:t>
      </w:r>
    </w:p>
    <w:p w:rsidR="00D9467F" w:rsidRPr="00E16312" w:rsidRDefault="00D9467F" w:rsidP="003C021F">
      <w:pPr>
        <w:autoSpaceDE w:val="0"/>
        <w:autoSpaceDN w:val="0"/>
        <w:adjustRightInd w:val="0"/>
        <w:spacing w:line="240" w:lineRule="auto"/>
        <w:jc w:val="both"/>
        <w:rPr>
          <w:rFonts w:cs="Arial"/>
          <w:sz w:val="22"/>
          <w:lang w:eastAsia="de-CH"/>
        </w:rPr>
      </w:pPr>
    </w:p>
    <w:p w:rsidR="00D9467F" w:rsidRPr="00E16312" w:rsidRDefault="00D9467F" w:rsidP="003C021F">
      <w:pPr>
        <w:autoSpaceDE w:val="0"/>
        <w:autoSpaceDN w:val="0"/>
        <w:adjustRightInd w:val="0"/>
        <w:spacing w:line="240" w:lineRule="auto"/>
        <w:jc w:val="both"/>
        <w:rPr>
          <w:rFonts w:cs="Arial"/>
          <w:sz w:val="22"/>
          <w:u w:val="single"/>
          <w:lang w:eastAsia="de-CH"/>
        </w:rPr>
      </w:pPr>
      <w:r w:rsidRPr="00E16312">
        <w:rPr>
          <w:rFonts w:cs="Arial"/>
          <w:sz w:val="22"/>
          <w:u w:val="single"/>
          <w:lang w:eastAsia="de-CH"/>
        </w:rPr>
        <w:t>Abstimmung</w:t>
      </w:r>
    </w:p>
    <w:p w:rsidR="00D9467F" w:rsidRPr="00E16312" w:rsidRDefault="00D9467F" w:rsidP="003C021F">
      <w:pPr>
        <w:autoSpaceDE w:val="0"/>
        <w:autoSpaceDN w:val="0"/>
        <w:adjustRightInd w:val="0"/>
        <w:spacing w:line="240" w:lineRule="auto"/>
        <w:jc w:val="both"/>
        <w:rPr>
          <w:rFonts w:cs="Arial"/>
          <w:sz w:val="22"/>
          <w:lang w:eastAsia="de-CH"/>
        </w:rPr>
      </w:pPr>
      <w:r w:rsidRPr="00E16312">
        <w:rPr>
          <w:rFonts w:cs="Arial"/>
          <w:sz w:val="22"/>
          <w:lang w:eastAsia="de-CH"/>
        </w:rPr>
        <w:t xml:space="preserve">Das Protokoll der </w:t>
      </w:r>
      <w:r>
        <w:rPr>
          <w:rFonts w:cs="Arial"/>
          <w:sz w:val="22"/>
          <w:lang w:eastAsia="de-CH"/>
        </w:rPr>
        <w:t>Rechnungsgemeindeversammlung vom 19.06.2024</w:t>
      </w:r>
      <w:r w:rsidRPr="00E16312">
        <w:rPr>
          <w:rFonts w:cs="Arial"/>
          <w:sz w:val="22"/>
          <w:lang w:eastAsia="de-CH"/>
        </w:rPr>
        <w:t xml:space="preserve"> wird ohne </w:t>
      </w:r>
      <w:r>
        <w:rPr>
          <w:rFonts w:cs="Arial"/>
          <w:sz w:val="22"/>
          <w:lang w:eastAsia="de-CH"/>
        </w:rPr>
        <w:t xml:space="preserve">weitere </w:t>
      </w:r>
      <w:r w:rsidRPr="00E16312">
        <w:rPr>
          <w:rFonts w:cs="Arial"/>
          <w:sz w:val="22"/>
          <w:lang w:eastAsia="de-CH"/>
        </w:rPr>
        <w:t>Diskussion</w:t>
      </w:r>
      <w:r>
        <w:rPr>
          <w:rFonts w:cs="Arial"/>
          <w:sz w:val="22"/>
          <w:lang w:eastAsia="de-CH"/>
        </w:rPr>
        <w:t>en,</w:t>
      </w:r>
      <w:r w:rsidRPr="00E16312">
        <w:rPr>
          <w:rFonts w:cs="Arial"/>
          <w:sz w:val="22"/>
          <w:lang w:eastAsia="de-CH"/>
        </w:rPr>
        <w:t xml:space="preserve"> </w:t>
      </w:r>
      <w:r>
        <w:rPr>
          <w:rFonts w:cs="Arial"/>
          <w:sz w:val="22"/>
          <w:lang w:eastAsia="de-CH"/>
        </w:rPr>
        <w:t xml:space="preserve">mit den obenerwähnten Änderungen, </w:t>
      </w:r>
      <w:r w:rsidRPr="00E16312">
        <w:rPr>
          <w:rFonts w:cs="Arial"/>
          <w:sz w:val="22"/>
          <w:lang w:eastAsia="de-CH"/>
        </w:rPr>
        <w:t xml:space="preserve">genehmigt und der Protokollverfasserin </w:t>
      </w:r>
      <w:r>
        <w:rPr>
          <w:rFonts w:cs="Arial"/>
          <w:sz w:val="22"/>
          <w:lang w:eastAsia="de-CH"/>
        </w:rPr>
        <w:t>Marianne Thürlemann</w:t>
      </w:r>
      <w:r w:rsidRPr="00E16312">
        <w:rPr>
          <w:rFonts w:cs="Arial"/>
          <w:sz w:val="22"/>
          <w:lang w:eastAsia="de-CH"/>
        </w:rPr>
        <w:t xml:space="preserve"> bestens verdankt.</w:t>
      </w:r>
    </w:p>
    <w:p w:rsidR="00D9467F" w:rsidRPr="00E16312" w:rsidRDefault="00D9467F" w:rsidP="00E16312"/>
    <w:p w:rsidR="00D9467F" w:rsidRDefault="00D9467F" w:rsidP="00B21804">
      <w:pPr>
        <w:spacing w:line="240" w:lineRule="auto"/>
        <w:jc w:val="both"/>
      </w:pPr>
    </w:p>
    <w:p w:rsidR="001E781C" w:rsidRDefault="001E781C" w:rsidP="00B21804">
      <w:pPr>
        <w:spacing w:line="240" w:lineRule="auto"/>
        <w:jc w:val="both"/>
      </w:pPr>
    </w:p>
    <w:p w:rsidR="001E781C" w:rsidRDefault="001E781C" w:rsidP="00B21804">
      <w:pPr>
        <w:spacing w:line="240" w:lineRule="auto"/>
        <w:jc w:val="both"/>
      </w:pPr>
    </w:p>
    <w:p w:rsidR="001E781C" w:rsidRDefault="001E781C" w:rsidP="00B21804">
      <w:pPr>
        <w:spacing w:line="240" w:lineRule="auto"/>
        <w:jc w:val="both"/>
      </w:pPr>
    </w:p>
    <w:p w:rsidR="001E781C" w:rsidRDefault="001E781C" w:rsidP="00B21804">
      <w:pPr>
        <w:spacing w:line="240" w:lineRule="auto"/>
        <w:jc w:val="both"/>
      </w:pPr>
    </w:p>
    <w:p w:rsidR="001E781C" w:rsidRDefault="001E781C" w:rsidP="00B21804">
      <w:pPr>
        <w:spacing w:line="240" w:lineRule="auto"/>
        <w:jc w:val="both"/>
      </w:pPr>
    </w:p>
    <w:p w:rsidR="00D9467F" w:rsidRDefault="00D9467F"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D9467F" w:rsidRDefault="00D9467F" w:rsidP="00B21804">
      <w:pPr>
        <w:spacing w:line="240" w:lineRule="auto"/>
        <w:jc w:val="both"/>
      </w:pPr>
    </w:p>
    <w:tbl>
      <w:tblPr>
        <w:tblW w:w="9355" w:type="dxa"/>
        <w:tblLayout w:type="fixed"/>
        <w:tblCellMar>
          <w:left w:w="70" w:type="dxa"/>
          <w:right w:w="70" w:type="dxa"/>
        </w:tblCellMar>
        <w:tblLook w:val="0000" w:firstRow="0" w:lastRow="0" w:firstColumn="0" w:lastColumn="0" w:noHBand="0" w:noVBand="0"/>
      </w:tblPr>
      <w:tblGrid>
        <w:gridCol w:w="1134"/>
        <w:gridCol w:w="7512"/>
        <w:gridCol w:w="709"/>
      </w:tblGrid>
      <w:tr w:rsidR="00D9467F" w:rsidRPr="00D9467F" w:rsidTr="00D9467F">
        <w:tc>
          <w:tcPr>
            <w:tcW w:w="1134" w:type="dxa"/>
            <w:tcBorders>
              <w:top w:val="single" w:sz="4" w:space="0" w:color="auto"/>
            </w:tcBorders>
            <w:shd w:val="clear" w:color="auto" w:fill="auto"/>
          </w:tcPr>
          <w:p w:rsidR="00D9467F" w:rsidRPr="00D9467F" w:rsidRDefault="00D9467F" w:rsidP="00D9467F">
            <w:pPr>
              <w:spacing w:line="240" w:lineRule="auto"/>
              <w:rPr>
                <w:sz w:val="12"/>
              </w:rPr>
            </w:pPr>
          </w:p>
        </w:tc>
        <w:tc>
          <w:tcPr>
            <w:tcW w:w="7512" w:type="dxa"/>
            <w:tcBorders>
              <w:top w:val="single" w:sz="4" w:space="0" w:color="auto"/>
            </w:tcBorders>
            <w:shd w:val="clear" w:color="auto" w:fill="auto"/>
          </w:tcPr>
          <w:p w:rsidR="00D9467F" w:rsidRPr="00D9467F" w:rsidRDefault="00D9467F" w:rsidP="00D9467F">
            <w:pPr>
              <w:spacing w:line="240" w:lineRule="auto"/>
              <w:rPr>
                <w:sz w:val="12"/>
              </w:rPr>
            </w:pPr>
          </w:p>
        </w:tc>
        <w:tc>
          <w:tcPr>
            <w:tcW w:w="709" w:type="dxa"/>
            <w:tcBorders>
              <w:top w:val="single" w:sz="4" w:space="0" w:color="auto"/>
            </w:tcBorders>
            <w:shd w:val="clear" w:color="auto" w:fill="auto"/>
          </w:tcPr>
          <w:p w:rsidR="00D9467F" w:rsidRPr="00D9467F" w:rsidRDefault="00D9467F" w:rsidP="00D9467F">
            <w:pPr>
              <w:spacing w:line="240" w:lineRule="auto"/>
              <w:rPr>
                <w:sz w:val="12"/>
              </w:rPr>
            </w:pPr>
          </w:p>
        </w:tc>
      </w:tr>
      <w:tr w:rsidR="00D9467F" w:rsidRPr="00D9467F" w:rsidTr="00D9467F">
        <w:tc>
          <w:tcPr>
            <w:tcW w:w="1134" w:type="dxa"/>
          </w:tcPr>
          <w:p w:rsidR="00D9467F" w:rsidRPr="00D9467F" w:rsidRDefault="00D9467F" w:rsidP="00D9467F">
            <w:pPr>
              <w:spacing w:line="240" w:lineRule="auto"/>
              <w:rPr>
                <w:sz w:val="16"/>
              </w:rPr>
            </w:pPr>
          </w:p>
        </w:tc>
        <w:tc>
          <w:tcPr>
            <w:tcW w:w="7512" w:type="dxa"/>
          </w:tcPr>
          <w:p w:rsidR="00D9467F" w:rsidRPr="00D9467F" w:rsidRDefault="00D9467F" w:rsidP="00D9467F">
            <w:pPr>
              <w:spacing w:line="240" w:lineRule="auto"/>
              <w:rPr>
                <w:sz w:val="16"/>
              </w:rPr>
            </w:pPr>
          </w:p>
        </w:tc>
        <w:tc>
          <w:tcPr>
            <w:tcW w:w="709" w:type="dxa"/>
          </w:tcPr>
          <w:p w:rsidR="00D9467F" w:rsidRPr="00D9467F" w:rsidRDefault="00D9467F" w:rsidP="00D9467F">
            <w:pPr>
              <w:spacing w:line="240" w:lineRule="auto"/>
              <w:rPr>
                <w:sz w:val="16"/>
              </w:rPr>
            </w:pPr>
          </w:p>
        </w:tc>
      </w:tr>
    </w:tbl>
    <w:p w:rsidR="00D9467F" w:rsidRPr="008D5664" w:rsidRDefault="00D9467F" w:rsidP="00EA0E19">
      <w:pPr>
        <w:rPr>
          <w:b/>
          <w:sz w:val="22"/>
        </w:rPr>
      </w:pPr>
      <w:r>
        <w:rPr>
          <w:b/>
          <w:sz w:val="22"/>
        </w:rPr>
        <w:t>4</w:t>
      </w:r>
      <w:r w:rsidRPr="008D5664">
        <w:rPr>
          <w:b/>
          <w:sz w:val="22"/>
        </w:rPr>
        <w:t xml:space="preserve">.    </w:t>
      </w:r>
      <w:r>
        <w:rPr>
          <w:b/>
          <w:sz w:val="22"/>
        </w:rPr>
        <w:t>Gemeindebudget 2025</w:t>
      </w:r>
    </w:p>
    <w:p w:rsidR="00D9467F" w:rsidRDefault="00D9467F" w:rsidP="003C021F">
      <w:pPr>
        <w:spacing w:line="240" w:lineRule="auto"/>
        <w:jc w:val="both"/>
        <w:rPr>
          <w:sz w:val="22"/>
        </w:rPr>
      </w:pPr>
      <w:r>
        <w:rPr>
          <w:sz w:val="22"/>
        </w:rPr>
        <w:t xml:space="preserve">Der Gemeindepräsident weist die Anwesenden darauf hin, dass die detaillierten Erläuterungen zum Budget 2025 auf den Seiten 2 – 4 in der Botschaft abgedruckt sind. Eine vollständige Version des Budget 2025 konnte ausgedruckt auf der Gemeindekanzlei abgeholt werden. </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Der Gemeindepräsident zeigt anhand von Folien auf, wie das Budget 2025 zustande kam und erläutert die einzelnen Posten. Das Budget der Erfolgsrechnung 2025 weist einen Ertragsüberschuss von </w:t>
      </w:r>
      <w:r w:rsidRPr="006F40A2">
        <w:rPr>
          <w:sz w:val="22"/>
        </w:rPr>
        <w:t>CHF</w:t>
      </w:r>
      <w:r>
        <w:rPr>
          <w:sz w:val="22"/>
        </w:rPr>
        <w:t xml:space="preserve"> </w:t>
      </w:r>
      <w:r w:rsidRPr="006F40A2">
        <w:rPr>
          <w:sz w:val="22"/>
        </w:rPr>
        <w:t>15'830</w:t>
      </w:r>
      <w:r>
        <w:rPr>
          <w:sz w:val="22"/>
        </w:rPr>
        <w:t xml:space="preserve"> auf. Für das Jahr 2025 sind Netto-Investitionen von insgesamt </w:t>
      </w:r>
      <w:r w:rsidRPr="006F40A2">
        <w:rPr>
          <w:sz w:val="22"/>
        </w:rPr>
        <w:t>CHF 110'000</w:t>
      </w:r>
      <w:r>
        <w:rPr>
          <w:sz w:val="22"/>
        </w:rPr>
        <w:t xml:space="preserve"> vorgesehen.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Der Gemeinderat hat für das Jahr 2025 eine generelle Lohnanpassung gemäss den kantonalen Richtlinien von </w:t>
      </w:r>
      <w:r w:rsidRPr="00742BBA">
        <w:rPr>
          <w:sz w:val="22"/>
        </w:rPr>
        <w:t>1.0%</w:t>
      </w:r>
      <w:r>
        <w:rPr>
          <w:sz w:val="22"/>
        </w:rPr>
        <w:t xml:space="preserve"> für die Mitarbeitenden der Verwaltung bewilligt.</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Der Gemeinderat empfiehlt für das Jahr 2025 den Steuerfuss bei </w:t>
      </w:r>
      <w:r w:rsidRPr="0041778D">
        <w:rPr>
          <w:sz w:val="22"/>
        </w:rPr>
        <w:t>50%</w:t>
      </w:r>
      <w:r>
        <w:rPr>
          <w:sz w:val="22"/>
        </w:rPr>
        <w:t xml:space="preserve"> zu belassen.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Der Gemeindepräsident weist die Anwesenden darauf hin, dass der Finanzplan 2025 – 2028 Teil der Budgetplanung ist. Er zeigt auf, welche Investitionen in den kommenden Jahren vorgesehen sind. Ab 2025 ist vorgesehen, die gemeindeeigene Liegenschaft Restaurant Hirschen zu sanieren. Das Investitionsvolumen und der genaue Ablauf sind noch festzustellen.</w:t>
      </w:r>
    </w:p>
    <w:p w:rsidR="00D9467F" w:rsidRDefault="00D9467F" w:rsidP="003C021F">
      <w:pPr>
        <w:spacing w:line="240" w:lineRule="auto"/>
        <w:jc w:val="both"/>
        <w:rPr>
          <w:sz w:val="22"/>
        </w:rPr>
      </w:pPr>
    </w:p>
    <w:p w:rsidR="00D9467F" w:rsidRDefault="00D9467F" w:rsidP="003C021F">
      <w:pPr>
        <w:spacing w:line="240" w:lineRule="auto"/>
        <w:jc w:val="both"/>
        <w:rPr>
          <w:sz w:val="22"/>
          <w:u w:val="single"/>
        </w:rPr>
      </w:pPr>
      <w:r>
        <w:rPr>
          <w:sz w:val="22"/>
          <w:u w:val="single"/>
        </w:rPr>
        <w:t>Antrag</w:t>
      </w:r>
    </w:p>
    <w:p w:rsidR="00D9467F" w:rsidRPr="0041778D" w:rsidRDefault="00D9467F" w:rsidP="003C021F">
      <w:pPr>
        <w:pStyle w:val="Listenabsatz"/>
        <w:numPr>
          <w:ilvl w:val="0"/>
          <w:numId w:val="8"/>
        </w:numPr>
        <w:spacing w:line="240" w:lineRule="auto"/>
        <w:ind w:left="426" w:hanging="426"/>
        <w:jc w:val="both"/>
        <w:rPr>
          <w:sz w:val="22"/>
          <w:u w:val="single"/>
        </w:rPr>
      </w:pPr>
      <w:r>
        <w:rPr>
          <w:sz w:val="22"/>
        </w:rPr>
        <w:t xml:space="preserve">Das Budget 2025 der Politischen Gemeinde Hohentannen mit einem Ertragsüberschuss von </w:t>
      </w:r>
      <w:r w:rsidRPr="006F40A2">
        <w:rPr>
          <w:sz w:val="22"/>
        </w:rPr>
        <w:t>CHF 15'830 und Netto-Investitionen von CHF 110'000</w:t>
      </w:r>
      <w:r w:rsidRPr="0041778D">
        <w:rPr>
          <w:sz w:val="22"/>
        </w:rPr>
        <w:t xml:space="preserve"> zu genehmigen.</w:t>
      </w:r>
    </w:p>
    <w:p w:rsidR="00D9467F" w:rsidRPr="001C13E7" w:rsidRDefault="00D9467F" w:rsidP="003C021F">
      <w:pPr>
        <w:pStyle w:val="Listenabsatz"/>
        <w:numPr>
          <w:ilvl w:val="0"/>
          <w:numId w:val="8"/>
        </w:numPr>
        <w:spacing w:line="240" w:lineRule="auto"/>
        <w:ind w:left="426" w:hanging="426"/>
        <w:jc w:val="both"/>
        <w:rPr>
          <w:sz w:val="22"/>
          <w:u w:val="single"/>
        </w:rPr>
      </w:pPr>
      <w:r>
        <w:rPr>
          <w:sz w:val="22"/>
        </w:rPr>
        <w:t>Der Steuerfuss für das Jahr 2025</w:t>
      </w:r>
      <w:r w:rsidRPr="0041778D">
        <w:rPr>
          <w:sz w:val="22"/>
        </w:rPr>
        <w:t xml:space="preserve"> bei 50%</w:t>
      </w:r>
      <w:r>
        <w:rPr>
          <w:sz w:val="22"/>
        </w:rPr>
        <w:t xml:space="preserve"> zu belassen.</w:t>
      </w:r>
    </w:p>
    <w:p w:rsidR="00D9467F" w:rsidRDefault="00D9467F" w:rsidP="003C021F">
      <w:pPr>
        <w:spacing w:line="240" w:lineRule="auto"/>
        <w:jc w:val="both"/>
        <w:rPr>
          <w:sz w:val="22"/>
          <w:u w:val="single"/>
        </w:rPr>
      </w:pPr>
    </w:p>
    <w:p w:rsidR="00D9467F" w:rsidRPr="001C13E7" w:rsidRDefault="00D9467F" w:rsidP="003C021F">
      <w:pPr>
        <w:spacing w:line="240" w:lineRule="auto"/>
        <w:jc w:val="both"/>
        <w:rPr>
          <w:sz w:val="22"/>
          <w:u w:val="single"/>
        </w:rPr>
      </w:pPr>
      <w:r w:rsidRPr="001C13E7">
        <w:rPr>
          <w:sz w:val="22"/>
          <w:u w:val="single"/>
        </w:rPr>
        <w:t>Diskussion</w:t>
      </w:r>
    </w:p>
    <w:p w:rsidR="00D9467F" w:rsidRDefault="00D9467F" w:rsidP="003C021F">
      <w:pPr>
        <w:spacing w:line="240" w:lineRule="auto"/>
        <w:jc w:val="both"/>
        <w:rPr>
          <w:sz w:val="22"/>
        </w:rPr>
      </w:pPr>
      <w:r>
        <w:rPr>
          <w:sz w:val="22"/>
        </w:rPr>
        <w:t>Der Gemeindepräsident eröffnet die Diskussion.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Ursula Brüschweiler</w:t>
      </w:r>
    </w:p>
    <w:p w:rsidR="00AD1320" w:rsidRDefault="00D9467F" w:rsidP="003C021F">
      <w:pPr>
        <w:spacing w:line="240" w:lineRule="auto"/>
        <w:jc w:val="both"/>
        <w:rPr>
          <w:sz w:val="22"/>
        </w:rPr>
      </w:pPr>
      <w:r>
        <w:rPr>
          <w:sz w:val="22"/>
        </w:rPr>
        <w:t>Sie stellt eine Frage zum Konto 9630 - Liegenschaften vom Finanzvermögen unter Anschaffung Gerät und Mobiliar. Sie möchte wissen, wie die Abgrenzung</w:t>
      </w:r>
      <w:r w:rsidR="00DE566F">
        <w:rPr>
          <w:sz w:val="22"/>
        </w:rPr>
        <w:t xml:space="preserve"> ist</w:t>
      </w:r>
      <w:r>
        <w:rPr>
          <w:sz w:val="22"/>
        </w:rPr>
        <w:t xml:space="preserve">. Was genau gehört zur Liegenschaft? </w:t>
      </w:r>
    </w:p>
    <w:p w:rsidR="00D9467F" w:rsidRDefault="00D9467F" w:rsidP="003C021F">
      <w:pPr>
        <w:spacing w:line="240" w:lineRule="auto"/>
        <w:jc w:val="both"/>
        <w:rPr>
          <w:sz w:val="22"/>
        </w:rPr>
      </w:pPr>
      <w:r>
        <w:rPr>
          <w:sz w:val="22"/>
        </w:rPr>
        <w:t>GP Lukas Hoffmann erklärt ihr, dass Kaffeemaschine, Kühlanlagen, Techn. Geräte etc. dazugehören.</w:t>
      </w:r>
    </w:p>
    <w:p w:rsidR="00D9467F" w:rsidRDefault="00D9467F" w:rsidP="003C021F">
      <w:pPr>
        <w:spacing w:line="240" w:lineRule="auto"/>
        <w:jc w:val="both"/>
        <w:rPr>
          <w:sz w:val="22"/>
        </w:rPr>
      </w:pPr>
    </w:p>
    <w:p w:rsidR="00AD1320" w:rsidRDefault="00D9467F" w:rsidP="003C021F">
      <w:pPr>
        <w:spacing w:line="240" w:lineRule="auto"/>
        <w:jc w:val="both"/>
        <w:rPr>
          <w:sz w:val="22"/>
        </w:rPr>
      </w:pPr>
      <w:r>
        <w:rPr>
          <w:sz w:val="22"/>
        </w:rPr>
        <w:t>Weiter stell</w:t>
      </w:r>
      <w:r w:rsidR="00DE566F">
        <w:rPr>
          <w:sz w:val="22"/>
        </w:rPr>
        <w:t xml:space="preserve">t sie eine Frage zum Konto 3431 - </w:t>
      </w:r>
      <w:r>
        <w:rPr>
          <w:sz w:val="22"/>
        </w:rPr>
        <w:t xml:space="preserve">Unterhalt Mobiliar. </w:t>
      </w:r>
    </w:p>
    <w:p w:rsidR="00D9467F" w:rsidRDefault="00D9467F" w:rsidP="003C021F">
      <w:pPr>
        <w:spacing w:line="240" w:lineRule="auto"/>
        <w:jc w:val="both"/>
        <w:rPr>
          <w:sz w:val="22"/>
        </w:rPr>
      </w:pPr>
      <w:r>
        <w:rPr>
          <w:sz w:val="22"/>
        </w:rPr>
        <w:t>GP Lukas Hoffmann erklärt die Beträge. Beim Konto Übriger Sachaufwand sind Beträge aufgeführt für Sonderfälle.</w:t>
      </w:r>
    </w:p>
    <w:p w:rsidR="00AD1320" w:rsidRDefault="00AD1320" w:rsidP="003C021F">
      <w:pPr>
        <w:spacing w:line="240" w:lineRule="auto"/>
        <w:jc w:val="both"/>
        <w:rPr>
          <w:sz w:val="22"/>
        </w:rPr>
      </w:pPr>
    </w:p>
    <w:p w:rsidR="00D9467F" w:rsidRDefault="00D9467F" w:rsidP="003C021F">
      <w:pPr>
        <w:spacing w:line="240" w:lineRule="auto"/>
        <w:jc w:val="both"/>
        <w:rPr>
          <w:sz w:val="22"/>
        </w:rPr>
      </w:pPr>
      <w:r>
        <w:rPr>
          <w:sz w:val="22"/>
        </w:rPr>
        <w:t>Die Energiekosten werden zurzeit ohne Vermietung vollumfänglich von der Gemeinde getragen.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GP Lukas Hoffmann bietet den Anwesenden wiederholt an, vorgängig vorbeizukommen und Informationen </w:t>
      </w:r>
      <w:r w:rsidR="00AD1320">
        <w:rPr>
          <w:sz w:val="22"/>
        </w:rPr>
        <w:t xml:space="preserve">zur Rechnung oder zum Budget </w:t>
      </w:r>
      <w:r>
        <w:rPr>
          <w:sz w:val="22"/>
        </w:rPr>
        <w:t>abzuholen.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Der Gemeindepräsident schliesst die Diskussion und leitet zur Abstimmung über.</w:t>
      </w:r>
    </w:p>
    <w:p w:rsidR="00D9467F" w:rsidRDefault="00D9467F" w:rsidP="003C021F">
      <w:pPr>
        <w:spacing w:line="240" w:lineRule="auto"/>
        <w:jc w:val="both"/>
        <w:rPr>
          <w:sz w:val="22"/>
        </w:rPr>
      </w:pPr>
    </w:p>
    <w:p w:rsidR="00D9467F" w:rsidRDefault="00D9467F" w:rsidP="003C021F">
      <w:pPr>
        <w:spacing w:line="240" w:lineRule="auto"/>
        <w:jc w:val="both"/>
        <w:rPr>
          <w:sz w:val="22"/>
          <w:u w:val="single"/>
        </w:rPr>
      </w:pPr>
      <w:r>
        <w:rPr>
          <w:sz w:val="22"/>
          <w:u w:val="single"/>
        </w:rPr>
        <w:t>Abstimmung</w:t>
      </w:r>
    </w:p>
    <w:p w:rsidR="00D9467F" w:rsidRDefault="00D9467F" w:rsidP="003C021F">
      <w:pPr>
        <w:spacing w:line="240" w:lineRule="auto"/>
        <w:jc w:val="both"/>
        <w:rPr>
          <w:sz w:val="22"/>
        </w:rPr>
      </w:pPr>
      <w:r>
        <w:rPr>
          <w:sz w:val="22"/>
        </w:rPr>
        <w:t>Die unter Antrag aufgeführten Punkte werden einstimmig genehmigt.</w:t>
      </w:r>
    </w:p>
    <w:p w:rsidR="00D9467F" w:rsidRDefault="00D9467F" w:rsidP="00E66A54">
      <w:pPr>
        <w:spacing w:line="240" w:lineRule="auto"/>
        <w:rPr>
          <w:sz w:val="22"/>
        </w:rPr>
      </w:pPr>
    </w:p>
    <w:p w:rsidR="00D9467F" w:rsidRDefault="00D9467F" w:rsidP="00E66A54">
      <w:pPr>
        <w:spacing w:line="240" w:lineRule="auto"/>
        <w:rPr>
          <w:sz w:val="22"/>
        </w:rPr>
      </w:pPr>
    </w:p>
    <w:p w:rsidR="00D9467F" w:rsidRDefault="00D9467F" w:rsidP="00E66A54">
      <w:pPr>
        <w:spacing w:line="240" w:lineRule="auto"/>
        <w:rPr>
          <w:sz w:val="22"/>
        </w:rPr>
      </w:pPr>
    </w:p>
    <w:p w:rsidR="003C021F" w:rsidRDefault="003C021F" w:rsidP="00E66A54">
      <w:pPr>
        <w:spacing w:line="240" w:lineRule="auto"/>
        <w:rPr>
          <w:sz w:val="22"/>
        </w:rPr>
      </w:pPr>
    </w:p>
    <w:p w:rsidR="003C021F" w:rsidRDefault="003C021F" w:rsidP="00E66A54">
      <w:pPr>
        <w:spacing w:line="240" w:lineRule="auto"/>
        <w:rPr>
          <w:sz w:val="22"/>
        </w:rPr>
      </w:pPr>
    </w:p>
    <w:p w:rsidR="003C021F" w:rsidRDefault="003C021F" w:rsidP="00E66A54">
      <w:pPr>
        <w:spacing w:line="240" w:lineRule="auto"/>
        <w:rPr>
          <w:sz w:val="22"/>
        </w:rPr>
      </w:pPr>
    </w:p>
    <w:p w:rsidR="003C021F" w:rsidRDefault="003C021F" w:rsidP="00E66A54">
      <w:pPr>
        <w:spacing w:line="240" w:lineRule="auto"/>
        <w:rPr>
          <w:sz w:val="22"/>
        </w:rPr>
      </w:pPr>
    </w:p>
    <w:p w:rsidR="00D9467F" w:rsidRDefault="00D9467F" w:rsidP="00B21804">
      <w:pPr>
        <w:spacing w:line="240" w:lineRule="auto"/>
        <w:jc w:val="both"/>
      </w:pPr>
    </w:p>
    <w:p w:rsidR="00D9467F" w:rsidRDefault="00D9467F"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D9467F" w:rsidRDefault="00D9467F" w:rsidP="00B21804">
      <w:pPr>
        <w:spacing w:line="240" w:lineRule="auto"/>
        <w:jc w:val="both"/>
      </w:pPr>
    </w:p>
    <w:tbl>
      <w:tblPr>
        <w:tblW w:w="9355" w:type="dxa"/>
        <w:tblLayout w:type="fixed"/>
        <w:tblCellMar>
          <w:left w:w="70" w:type="dxa"/>
          <w:right w:w="70" w:type="dxa"/>
        </w:tblCellMar>
        <w:tblLook w:val="0000" w:firstRow="0" w:lastRow="0" w:firstColumn="0" w:lastColumn="0" w:noHBand="0" w:noVBand="0"/>
      </w:tblPr>
      <w:tblGrid>
        <w:gridCol w:w="1134"/>
        <w:gridCol w:w="7512"/>
        <w:gridCol w:w="709"/>
      </w:tblGrid>
      <w:tr w:rsidR="00D9467F" w:rsidRPr="00D9467F" w:rsidTr="00D9467F">
        <w:tc>
          <w:tcPr>
            <w:tcW w:w="1134" w:type="dxa"/>
            <w:tcBorders>
              <w:top w:val="single" w:sz="4" w:space="0" w:color="auto"/>
            </w:tcBorders>
            <w:shd w:val="clear" w:color="auto" w:fill="auto"/>
          </w:tcPr>
          <w:p w:rsidR="00D9467F" w:rsidRPr="00D9467F" w:rsidRDefault="00D9467F" w:rsidP="00D9467F">
            <w:pPr>
              <w:spacing w:line="240" w:lineRule="auto"/>
              <w:rPr>
                <w:sz w:val="12"/>
              </w:rPr>
            </w:pPr>
          </w:p>
        </w:tc>
        <w:tc>
          <w:tcPr>
            <w:tcW w:w="7512" w:type="dxa"/>
            <w:tcBorders>
              <w:top w:val="single" w:sz="4" w:space="0" w:color="auto"/>
            </w:tcBorders>
            <w:shd w:val="clear" w:color="auto" w:fill="auto"/>
          </w:tcPr>
          <w:p w:rsidR="00D9467F" w:rsidRPr="00D9467F" w:rsidRDefault="00D9467F" w:rsidP="00D9467F">
            <w:pPr>
              <w:spacing w:line="240" w:lineRule="auto"/>
              <w:rPr>
                <w:sz w:val="12"/>
              </w:rPr>
            </w:pPr>
          </w:p>
        </w:tc>
        <w:tc>
          <w:tcPr>
            <w:tcW w:w="709" w:type="dxa"/>
            <w:tcBorders>
              <w:top w:val="single" w:sz="4" w:space="0" w:color="auto"/>
            </w:tcBorders>
            <w:shd w:val="clear" w:color="auto" w:fill="auto"/>
          </w:tcPr>
          <w:p w:rsidR="00D9467F" w:rsidRPr="00D9467F" w:rsidRDefault="00D9467F" w:rsidP="00D9467F">
            <w:pPr>
              <w:spacing w:line="240" w:lineRule="auto"/>
              <w:rPr>
                <w:sz w:val="12"/>
              </w:rPr>
            </w:pPr>
          </w:p>
        </w:tc>
      </w:tr>
      <w:tr w:rsidR="00D9467F" w:rsidRPr="00D9467F" w:rsidTr="00D9467F">
        <w:tc>
          <w:tcPr>
            <w:tcW w:w="1134" w:type="dxa"/>
          </w:tcPr>
          <w:p w:rsidR="00D9467F" w:rsidRPr="00D9467F" w:rsidRDefault="00D9467F" w:rsidP="00D9467F">
            <w:pPr>
              <w:spacing w:line="240" w:lineRule="auto"/>
            </w:pPr>
          </w:p>
        </w:tc>
        <w:tc>
          <w:tcPr>
            <w:tcW w:w="7512" w:type="dxa"/>
          </w:tcPr>
          <w:p w:rsidR="00D9467F" w:rsidRPr="00D9467F" w:rsidRDefault="00D9467F" w:rsidP="00D9467F">
            <w:pPr>
              <w:spacing w:line="240" w:lineRule="auto"/>
              <w:rPr>
                <w:b/>
              </w:rPr>
            </w:pPr>
          </w:p>
        </w:tc>
        <w:tc>
          <w:tcPr>
            <w:tcW w:w="709" w:type="dxa"/>
          </w:tcPr>
          <w:p w:rsidR="00D9467F" w:rsidRPr="00D9467F" w:rsidRDefault="00D9467F" w:rsidP="00D9467F">
            <w:pPr>
              <w:spacing w:line="240" w:lineRule="auto"/>
              <w:jc w:val="right"/>
            </w:pPr>
          </w:p>
        </w:tc>
      </w:tr>
    </w:tbl>
    <w:p w:rsidR="00D9467F" w:rsidRDefault="00D9467F" w:rsidP="00EA0E19">
      <w:pPr>
        <w:rPr>
          <w:b/>
          <w:sz w:val="22"/>
        </w:rPr>
      </w:pPr>
      <w:r>
        <w:rPr>
          <w:b/>
          <w:sz w:val="22"/>
        </w:rPr>
        <w:t>5</w:t>
      </w:r>
      <w:r w:rsidRPr="007F7BD5">
        <w:rPr>
          <w:b/>
          <w:sz w:val="22"/>
        </w:rPr>
        <w:t>.</w:t>
      </w:r>
      <w:r>
        <w:rPr>
          <w:b/>
          <w:sz w:val="22"/>
        </w:rPr>
        <w:t xml:space="preserve">      Budget Einwohnerfonds 2025</w:t>
      </w:r>
    </w:p>
    <w:p w:rsidR="00D9467F" w:rsidRDefault="00D9467F" w:rsidP="003C021F">
      <w:pPr>
        <w:spacing w:line="240" w:lineRule="auto"/>
        <w:jc w:val="both"/>
        <w:rPr>
          <w:sz w:val="22"/>
        </w:rPr>
      </w:pPr>
      <w:r>
        <w:rPr>
          <w:sz w:val="22"/>
        </w:rPr>
        <w:t xml:space="preserve">Der Gemeindepräsident Lukas Hoffmann informiert, dass der Einwohnerfonds für ausserordentliche Anschaffungen des Betriebs der Hirschenschür und der Finanzierung von Ausbau- und Renovationsarbeiten des Restaurants Hirschen, die nicht über die ordentliche Rechnung beglichen werden, verwendet wird. Ebenso werden kulturelle Anlässe in den Dörfern Heldswil und Hohentannen unterstützt. </w:t>
      </w:r>
    </w:p>
    <w:p w:rsidR="00D9467F" w:rsidRDefault="00D9467F" w:rsidP="003C021F">
      <w:pPr>
        <w:spacing w:line="240" w:lineRule="auto"/>
        <w:jc w:val="both"/>
        <w:rPr>
          <w:sz w:val="22"/>
        </w:rPr>
      </w:pPr>
    </w:p>
    <w:p w:rsidR="00D9467F" w:rsidRDefault="00D9467F" w:rsidP="003C021F">
      <w:pPr>
        <w:spacing w:line="240" w:lineRule="auto"/>
        <w:jc w:val="both"/>
        <w:rPr>
          <w:sz w:val="22"/>
          <w:u w:val="single"/>
        </w:rPr>
      </w:pPr>
      <w:r>
        <w:rPr>
          <w:sz w:val="22"/>
          <w:u w:val="single"/>
        </w:rPr>
        <w:t>Antrag</w:t>
      </w:r>
    </w:p>
    <w:p w:rsidR="00D9467F" w:rsidRDefault="00D9467F" w:rsidP="003C021F">
      <w:pPr>
        <w:spacing w:line="240" w:lineRule="auto"/>
        <w:jc w:val="both"/>
        <w:rPr>
          <w:sz w:val="22"/>
        </w:rPr>
      </w:pPr>
      <w:r>
        <w:rPr>
          <w:sz w:val="22"/>
        </w:rPr>
        <w:t xml:space="preserve">Der Gemeinderat beantragt der Gemeindeversammlung, das Budget 2025 des "Fonds für die Einwohnerinnen und Einwohnern von Hohentannen und Heldswil mit einem Ertrag von </w:t>
      </w:r>
      <w:r w:rsidRPr="00A14B56">
        <w:rPr>
          <w:sz w:val="22"/>
        </w:rPr>
        <w:t xml:space="preserve">CHF </w:t>
      </w:r>
      <w:r>
        <w:rPr>
          <w:sz w:val="22"/>
        </w:rPr>
        <w:t>5'200 anzunehmen.</w:t>
      </w:r>
    </w:p>
    <w:p w:rsidR="00D9467F" w:rsidRDefault="00D9467F" w:rsidP="003C021F">
      <w:pPr>
        <w:spacing w:line="240" w:lineRule="auto"/>
        <w:jc w:val="both"/>
        <w:rPr>
          <w:sz w:val="22"/>
        </w:rPr>
      </w:pPr>
    </w:p>
    <w:p w:rsidR="00D9467F" w:rsidRDefault="00D9467F" w:rsidP="003C021F">
      <w:pPr>
        <w:spacing w:line="240" w:lineRule="auto"/>
        <w:jc w:val="both"/>
        <w:rPr>
          <w:sz w:val="22"/>
          <w:u w:val="single"/>
        </w:rPr>
      </w:pPr>
      <w:r>
        <w:rPr>
          <w:sz w:val="22"/>
          <w:u w:val="single"/>
        </w:rPr>
        <w:t>Diskussion</w:t>
      </w:r>
    </w:p>
    <w:p w:rsidR="00D9467F" w:rsidRDefault="00D9467F" w:rsidP="003C021F">
      <w:pPr>
        <w:spacing w:line="240" w:lineRule="auto"/>
        <w:jc w:val="both"/>
        <w:rPr>
          <w:sz w:val="22"/>
        </w:rPr>
      </w:pPr>
      <w:r>
        <w:rPr>
          <w:sz w:val="22"/>
        </w:rPr>
        <w:t>Der Gemeindepräsident eröffnet die Diskussion.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Ursula Brüschweiler</w:t>
      </w:r>
    </w:p>
    <w:p w:rsidR="00D9467F" w:rsidRDefault="00D9467F" w:rsidP="003C021F">
      <w:pPr>
        <w:spacing w:line="240" w:lineRule="auto"/>
        <w:jc w:val="both"/>
        <w:rPr>
          <w:sz w:val="22"/>
        </w:rPr>
      </w:pPr>
      <w:r>
        <w:rPr>
          <w:sz w:val="22"/>
        </w:rPr>
        <w:t>Sie stellt die Frage, ob man einen Antrag stellen kann, wenn man eine gute Idee für eine Festlichkeit in der Gemeinde hat. GP Lukas Hoffmann erklärt, dass gute Ideen immer willkommen sind.</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Der Gemeindepräsident schliesst die Diskussion und leitet zur Abstimmung über.</w:t>
      </w:r>
    </w:p>
    <w:p w:rsidR="00D9467F" w:rsidRDefault="00D9467F" w:rsidP="003C021F">
      <w:pPr>
        <w:spacing w:line="240" w:lineRule="auto"/>
        <w:jc w:val="both"/>
        <w:rPr>
          <w:sz w:val="22"/>
        </w:rPr>
      </w:pPr>
    </w:p>
    <w:p w:rsidR="00D9467F" w:rsidRDefault="00D9467F" w:rsidP="003C021F">
      <w:pPr>
        <w:spacing w:line="240" w:lineRule="auto"/>
        <w:jc w:val="both"/>
        <w:rPr>
          <w:sz w:val="22"/>
          <w:u w:val="single"/>
        </w:rPr>
      </w:pPr>
      <w:r>
        <w:rPr>
          <w:sz w:val="22"/>
          <w:u w:val="single"/>
        </w:rPr>
        <w:t>Abstimmung</w:t>
      </w:r>
    </w:p>
    <w:p w:rsidR="00D9467F" w:rsidRPr="007F7BD5" w:rsidRDefault="00D9467F" w:rsidP="003C021F">
      <w:pPr>
        <w:spacing w:line="240" w:lineRule="auto"/>
        <w:jc w:val="both"/>
        <w:rPr>
          <w:sz w:val="22"/>
        </w:rPr>
      </w:pPr>
      <w:r>
        <w:rPr>
          <w:sz w:val="22"/>
        </w:rPr>
        <w:t xml:space="preserve">Das Budget 2025 des Einwohnerfonds wird mit einem Ertragsüberschuss von </w:t>
      </w:r>
      <w:r w:rsidRPr="007F1DD3">
        <w:rPr>
          <w:sz w:val="22"/>
        </w:rPr>
        <w:t xml:space="preserve">CHF </w:t>
      </w:r>
      <w:r>
        <w:rPr>
          <w:sz w:val="22"/>
        </w:rPr>
        <w:t>5'200 einstimmig genehmigt.</w:t>
      </w:r>
    </w:p>
    <w:p w:rsidR="00D9467F" w:rsidRDefault="00D9467F" w:rsidP="00B21804">
      <w:pPr>
        <w:spacing w:line="240" w:lineRule="auto"/>
        <w:jc w:val="both"/>
      </w:pPr>
    </w:p>
    <w:p w:rsidR="00D9467F" w:rsidRDefault="00D9467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D9467F" w:rsidRDefault="00D9467F" w:rsidP="00B21804">
      <w:pPr>
        <w:spacing w:line="240" w:lineRule="auto"/>
        <w:jc w:val="both"/>
      </w:pPr>
    </w:p>
    <w:tbl>
      <w:tblPr>
        <w:tblW w:w="9355" w:type="dxa"/>
        <w:tblLayout w:type="fixed"/>
        <w:tblCellMar>
          <w:left w:w="70" w:type="dxa"/>
          <w:right w:w="70" w:type="dxa"/>
        </w:tblCellMar>
        <w:tblLook w:val="0000" w:firstRow="0" w:lastRow="0" w:firstColumn="0" w:lastColumn="0" w:noHBand="0" w:noVBand="0"/>
      </w:tblPr>
      <w:tblGrid>
        <w:gridCol w:w="1134"/>
        <w:gridCol w:w="7512"/>
        <w:gridCol w:w="709"/>
      </w:tblGrid>
      <w:tr w:rsidR="00D9467F" w:rsidRPr="00D9467F" w:rsidTr="00D9467F">
        <w:tc>
          <w:tcPr>
            <w:tcW w:w="1134" w:type="dxa"/>
            <w:tcBorders>
              <w:top w:val="single" w:sz="4" w:space="0" w:color="auto"/>
            </w:tcBorders>
            <w:shd w:val="clear" w:color="auto" w:fill="auto"/>
          </w:tcPr>
          <w:p w:rsidR="00D9467F" w:rsidRPr="00D9467F" w:rsidRDefault="00D9467F" w:rsidP="00D9467F">
            <w:pPr>
              <w:spacing w:line="240" w:lineRule="auto"/>
              <w:rPr>
                <w:sz w:val="12"/>
              </w:rPr>
            </w:pPr>
          </w:p>
        </w:tc>
        <w:tc>
          <w:tcPr>
            <w:tcW w:w="7512" w:type="dxa"/>
            <w:tcBorders>
              <w:top w:val="single" w:sz="4" w:space="0" w:color="auto"/>
            </w:tcBorders>
            <w:shd w:val="clear" w:color="auto" w:fill="auto"/>
          </w:tcPr>
          <w:p w:rsidR="00D9467F" w:rsidRPr="00D9467F" w:rsidRDefault="00D9467F" w:rsidP="00D9467F">
            <w:pPr>
              <w:spacing w:line="240" w:lineRule="auto"/>
              <w:rPr>
                <w:sz w:val="12"/>
              </w:rPr>
            </w:pPr>
          </w:p>
        </w:tc>
        <w:tc>
          <w:tcPr>
            <w:tcW w:w="709" w:type="dxa"/>
            <w:tcBorders>
              <w:top w:val="single" w:sz="4" w:space="0" w:color="auto"/>
            </w:tcBorders>
            <w:shd w:val="clear" w:color="auto" w:fill="auto"/>
          </w:tcPr>
          <w:p w:rsidR="00D9467F" w:rsidRPr="00D9467F" w:rsidRDefault="00D9467F" w:rsidP="00D9467F">
            <w:pPr>
              <w:spacing w:line="240" w:lineRule="auto"/>
              <w:rPr>
                <w:sz w:val="12"/>
              </w:rPr>
            </w:pPr>
          </w:p>
        </w:tc>
      </w:tr>
    </w:tbl>
    <w:p w:rsidR="00D9467F" w:rsidRDefault="00D9467F" w:rsidP="00B21804">
      <w:pPr>
        <w:spacing w:line="240" w:lineRule="auto"/>
        <w:jc w:val="both"/>
        <w:rPr>
          <w:b/>
        </w:rPr>
      </w:pPr>
    </w:p>
    <w:p w:rsidR="00D9467F" w:rsidRPr="00AD04F2" w:rsidRDefault="00D9467F" w:rsidP="00AD04F2">
      <w:pPr>
        <w:rPr>
          <w:b/>
          <w:sz w:val="22"/>
        </w:rPr>
      </w:pPr>
      <w:r>
        <w:rPr>
          <w:b/>
          <w:sz w:val="22"/>
        </w:rPr>
        <w:t>6</w:t>
      </w:r>
      <w:r w:rsidRPr="00AD04F2">
        <w:rPr>
          <w:b/>
          <w:sz w:val="22"/>
        </w:rPr>
        <w:t>.       Jungbürger</w:t>
      </w:r>
    </w:p>
    <w:p w:rsidR="00D9467F" w:rsidRDefault="00D9467F" w:rsidP="003C021F">
      <w:pPr>
        <w:spacing w:line="240" w:lineRule="auto"/>
        <w:jc w:val="both"/>
        <w:rPr>
          <w:sz w:val="22"/>
        </w:rPr>
      </w:pPr>
      <w:r>
        <w:rPr>
          <w:sz w:val="22"/>
        </w:rPr>
        <w:t xml:space="preserve">Mit Erreichen der Volljährigkeit beginnt für die jungen Erwachsenen ein neuer Lebensabschnitt. So haben sie neue Pflichten und Rechte und besitzen als Schweizer Bürgerin, Schweizer Bürger das Stimm- und Wahlrecht. Wir laden die Hohentanner und Heldswiler Jungbürgerinnen und Jungbürger des Jahrgangs 2006 ein, von ihrem Stimmrecht aktiv Gebrauch zu machen. Allen teilnehmenden Jungbürgerinnen und Jungbürgern wird an der Gemeindeversammlung ein Geschenk überreicht. </w:t>
      </w:r>
    </w:p>
    <w:p w:rsidR="00D9467F" w:rsidRDefault="00D9467F" w:rsidP="003C021F">
      <w:pPr>
        <w:spacing w:line="240" w:lineRule="auto"/>
        <w:jc w:val="both"/>
        <w:rPr>
          <w:sz w:val="22"/>
        </w:rPr>
      </w:pPr>
    </w:p>
    <w:p w:rsidR="00D9467F" w:rsidRDefault="00D9467F" w:rsidP="003C021F">
      <w:pPr>
        <w:spacing w:line="240" w:lineRule="auto"/>
        <w:jc w:val="both"/>
        <w:rPr>
          <w:b/>
          <w:sz w:val="22"/>
        </w:rPr>
      </w:pPr>
      <w:r w:rsidRPr="00C21AD4">
        <w:rPr>
          <w:b/>
          <w:sz w:val="22"/>
        </w:rPr>
        <w:t>Jahrgan</w:t>
      </w:r>
      <w:r>
        <w:rPr>
          <w:b/>
          <w:sz w:val="22"/>
        </w:rPr>
        <w:t>g 2006</w:t>
      </w:r>
    </w:p>
    <w:p w:rsidR="00D9467F" w:rsidRDefault="00D9467F" w:rsidP="003C021F">
      <w:pPr>
        <w:spacing w:line="240" w:lineRule="auto"/>
        <w:jc w:val="both"/>
        <w:rPr>
          <w:sz w:val="22"/>
        </w:rPr>
      </w:pPr>
      <w:r>
        <w:rPr>
          <w:sz w:val="22"/>
        </w:rPr>
        <w:t>Es hab en sich folgende Jungbürgerinnen und Jungbürger abgemeldet: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D9467F" w:rsidRDefault="00D9467F" w:rsidP="003C021F">
      <w:pPr>
        <w:spacing w:line="240" w:lineRule="auto"/>
        <w:jc w:val="both"/>
        <w:rPr>
          <w:sz w:val="22"/>
        </w:rPr>
      </w:pPr>
      <w:r>
        <w:rPr>
          <w:sz w:val="22"/>
        </w:rPr>
        <w:t>Marvin Ammann, Hohentannen</w:t>
      </w:r>
    </w:p>
    <w:p w:rsidR="00D9467F" w:rsidRDefault="00D9467F" w:rsidP="003C021F">
      <w:pPr>
        <w:spacing w:line="240" w:lineRule="auto"/>
        <w:jc w:val="both"/>
        <w:rPr>
          <w:sz w:val="22"/>
        </w:rPr>
      </w:pPr>
      <w:r>
        <w:rPr>
          <w:sz w:val="22"/>
        </w:rPr>
        <w:t>Janis Bodden, Heldswil</w:t>
      </w:r>
    </w:p>
    <w:p w:rsidR="00D9467F" w:rsidRDefault="00D9467F" w:rsidP="003C021F">
      <w:pPr>
        <w:spacing w:line="240" w:lineRule="auto"/>
        <w:jc w:val="both"/>
        <w:rPr>
          <w:sz w:val="22"/>
        </w:rPr>
      </w:pPr>
      <w:r>
        <w:rPr>
          <w:sz w:val="22"/>
        </w:rPr>
        <w:t>Yanis Honauer, Hohentannen</w:t>
      </w:r>
    </w:p>
    <w:p w:rsidR="00D9467F" w:rsidRDefault="00D9467F" w:rsidP="003C021F">
      <w:pPr>
        <w:spacing w:line="240" w:lineRule="auto"/>
        <w:jc w:val="both"/>
        <w:rPr>
          <w:sz w:val="22"/>
        </w:rPr>
      </w:pPr>
      <w:r>
        <w:rPr>
          <w:sz w:val="22"/>
        </w:rPr>
        <w:t>Melina Müller, Heldswil</w:t>
      </w:r>
    </w:p>
    <w:p w:rsidR="00D9467F" w:rsidRDefault="00D9467F" w:rsidP="003C021F">
      <w:pPr>
        <w:spacing w:line="240" w:lineRule="auto"/>
        <w:jc w:val="both"/>
        <w:rPr>
          <w:sz w:val="22"/>
          <w:highlight w:val="yellow"/>
        </w:rPr>
      </w:pPr>
    </w:p>
    <w:p w:rsidR="00D9467F" w:rsidRDefault="00D9467F" w:rsidP="003C021F">
      <w:pPr>
        <w:spacing w:line="240" w:lineRule="auto"/>
        <w:jc w:val="both"/>
        <w:rPr>
          <w:sz w:val="22"/>
        </w:rPr>
      </w:pPr>
      <w:r w:rsidRPr="00100928">
        <w:rPr>
          <w:sz w:val="22"/>
        </w:rPr>
        <w:t>Loris Niklaus, Heldswil</w:t>
      </w:r>
      <w:r>
        <w:rPr>
          <w:sz w:val="22"/>
        </w:rPr>
        <w:t xml:space="preserve"> ist der einzige Jungbürger, der anwesend ist. GP Lukas Hoffmann begrüsst ihn persönlich und überreicht ihm die Urkunde für das Stimm- und Wahlrecht sowie ein Geschenk der Gemeinde.</w:t>
      </w:r>
    </w:p>
    <w:p w:rsidR="00D9467F" w:rsidRDefault="00D9467F" w:rsidP="003C021F">
      <w:pPr>
        <w:spacing w:line="240" w:lineRule="auto"/>
        <w:jc w:val="both"/>
        <w:rPr>
          <w:sz w:val="22"/>
        </w:rPr>
      </w:pPr>
    </w:p>
    <w:p w:rsidR="00D9467F" w:rsidRPr="005074EB" w:rsidRDefault="00D9467F" w:rsidP="003C021F">
      <w:pPr>
        <w:shd w:val="clear" w:color="auto" w:fill="FFFFFF"/>
        <w:spacing w:line="240" w:lineRule="auto"/>
        <w:jc w:val="both"/>
        <w:rPr>
          <w:sz w:val="22"/>
        </w:rPr>
      </w:pPr>
      <w:r w:rsidRPr="005074EB">
        <w:rPr>
          <w:sz w:val="22"/>
        </w:rPr>
        <w:t>Denjenigen, die nicht anwesend sind, wird die Urkunde per Post zugestellt.</w:t>
      </w:r>
    </w:p>
    <w:p w:rsidR="00D9467F" w:rsidRDefault="00D9467F" w:rsidP="00AD04F2"/>
    <w:p w:rsidR="00D9467F" w:rsidRPr="00A80A4F" w:rsidRDefault="00D9467F" w:rsidP="001B1E90">
      <w:pPr>
        <w:spacing w:line="240" w:lineRule="auto"/>
        <w:rPr>
          <w:sz w:val="22"/>
        </w:rPr>
      </w:pPr>
    </w:p>
    <w:p w:rsidR="00D9467F" w:rsidRDefault="00D9467F" w:rsidP="00B21804">
      <w:pPr>
        <w:spacing w:line="240" w:lineRule="auto"/>
        <w:jc w:val="both"/>
      </w:pPr>
    </w:p>
    <w:p w:rsidR="00D9467F" w:rsidRDefault="00D9467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3C021F" w:rsidRDefault="003C021F"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942AC8" w:rsidRDefault="00942AC8" w:rsidP="00B21804">
      <w:pPr>
        <w:spacing w:line="240" w:lineRule="auto"/>
        <w:jc w:val="both"/>
      </w:pPr>
    </w:p>
    <w:p w:rsidR="00C352DC" w:rsidRDefault="00C352DC" w:rsidP="00B21804">
      <w:pPr>
        <w:spacing w:line="240" w:lineRule="auto"/>
        <w:jc w:val="both"/>
      </w:pPr>
    </w:p>
    <w:p w:rsidR="00C352DC" w:rsidRDefault="00C352DC" w:rsidP="00B21804">
      <w:pPr>
        <w:spacing w:line="240" w:lineRule="auto"/>
        <w:jc w:val="both"/>
      </w:pPr>
    </w:p>
    <w:p w:rsidR="003C021F" w:rsidRDefault="003C021F" w:rsidP="00B21804">
      <w:pPr>
        <w:spacing w:line="240" w:lineRule="auto"/>
        <w:jc w:val="both"/>
      </w:pPr>
    </w:p>
    <w:p w:rsidR="00D9467F" w:rsidRDefault="00D9467F" w:rsidP="00B21804">
      <w:pPr>
        <w:spacing w:line="240" w:lineRule="auto"/>
        <w:jc w:val="both"/>
      </w:pPr>
    </w:p>
    <w:tbl>
      <w:tblPr>
        <w:tblW w:w="9355" w:type="dxa"/>
        <w:tblLayout w:type="fixed"/>
        <w:tblCellMar>
          <w:left w:w="70" w:type="dxa"/>
          <w:right w:w="70" w:type="dxa"/>
        </w:tblCellMar>
        <w:tblLook w:val="0000" w:firstRow="0" w:lastRow="0" w:firstColumn="0" w:lastColumn="0" w:noHBand="0" w:noVBand="0"/>
      </w:tblPr>
      <w:tblGrid>
        <w:gridCol w:w="1134"/>
        <w:gridCol w:w="7512"/>
        <w:gridCol w:w="709"/>
      </w:tblGrid>
      <w:tr w:rsidR="00D9467F" w:rsidRPr="00D9467F" w:rsidTr="00D9467F">
        <w:tc>
          <w:tcPr>
            <w:tcW w:w="1134" w:type="dxa"/>
            <w:tcBorders>
              <w:top w:val="single" w:sz="4" w:space="0" w:color="auto"/>
            </w:tcBorders>
            <w:shd w:val="clear" w:color="auto" w:fill="auto"/>
          </w:tcPr>
          <w:p w:rsidR="00D9467F" w:rsidRPr="00D9467F" w:rsidRDefault="00D9467F" w:rsidP="00D9467F">
            <w:pPr>
              <w:spacing w:line="240" w:lineRule="auto"/>
              <w:rPr>
                <w:sz w:val="12"/>
              </w:rPr>
            </w:pPr>
          </w:p>
        </w:tc>
        <w:tc>
          <w:tcPr>
            <w:tcW w:w="7512" w:type="dxa"/>
            <w:tcBorders>
              <w:top w:val="single" w:sz="4" w:space="0" w:color="auto"/>
            </w:tcBorders>
            <w:shd w:val="clear" w:color="auto" w:fill="auto"/>
          </w:tcPr>
          <w:p w:rsidR="00D9467F" w:rsidRPr="00D9467F" w:rsidRDefault="00D9467F" w:rsidP="00D9467F">
            <w:pPr>
              <w:spacing w:line="240" w:lineRule="auto"/>
              <w:rPr>
                <w:sz w:val="12"/>
              </w:rPr>
            </w:pPr>
          </w:p>
        </w:tc>
        <w:tc>
          <w:tcPr>
            <w:tcW w:w="709" w:type="dxa"/>
            <w:tcBorders>
              <w:top w:val="single" w:sz="4" w:space="0" w:color="auto"/>
            </w:tcBorders>
            <w:shd w:val="clear" w:color="auto" w:fill="auto"/>
          </w:tcPr>
          <w:p w:rsidR="00D9467F" w:rsidRPr="00D9467F" w:rsidRDefault="00D9467F" w:rsidP="00D9467F">
            <w:pPr>
              <w:spacing w:line="240" w:lineRule="auto"/>
              <w:rPr>
                <w:sz w:val="12"/>
              </w:rPr>
            </w:pPr>
          </w:p>
        </w:tc>
      </w:tr>
    </w:tbl>
    <w:p w:rsidR="00D9467F" w:rsidRDefault="00D9467F" w:rsidP="00B21804">
      <w:pPr>
        <w:spacing w:line="240" w:lineRule="auto"/>
        <w:jc w:val="both"/>
        <w:rPr>
          <w:b/>
        </w:rPr>
      </w:pPr>
    </w:p>
    <w:p w:rsidR="00D9467F" w:rsidRDefault="00D9467F" w:rsidP="00EA0E19">
      <w:pPr>
        <w:rPr>
          <w:b/>
          <w:sz w:val="22"/>
        </w:rPr>
      </w:pPr>
      <w:r>
        <w:rPr>
          <w:b/>
          <w:sz w:val="22"/>
        </w:rPr>
        <w:t>7</w:t>
      </w:r>
      <w:r w:rsidRPr="00534BC0">
        <w:rPr>
          <w:b/>
          <w:sz w:val="22"/>
        </w:rPr>
        <w:t>. Mitteilungen und Umfrage</w:t>
      </w:r>
    </w:p>
    <w:p w:rsidR="00942AC8" w:rsidRDefault="00942AC8" w:rsidP="00DC4F34">
      <w:pPr>
        <w:spacing w:line="240" w:lineRule="auto"/>
        <w:rPr>
          <w:b/>
          <w:sz w:val="22"/>
        </w:rPr>
      </w:pPr>
    </w:p>
    <w:p w:rsidR="00D9467F" w:rsidRPr="00F55E36" w:rsidRDefault="00D9467F" w:rsidP="00DC4F34">
      <w:pPr>
        <w:spacing w:line="240" w:lineRule="auto"/>
        <w:rPr>
          <w:b/>
          <w:sz w:val="22"/>
        </w:rPr>
      </w:pPr>
      <w:r w:rsidRPr="00F55E36">
        <w:rPr>
          <w:b/>
          <w:sz w:val="22"/>
        </w:rPr>
        <w:t>Mitteilungen</w:t>
      </w:r>
    </w:p>
    <w:p w:rsidR="00D9467F" w:rsidRDefault="00D9467F" w:rsidP="00DC4F34">
      <w:pPr>
        <w:spacing w:line="240" w:lineRule="auto"/>
        <w:rPr>
          <w:sz w:val="22"/>
          <w:u w:val="single"/>
        </w:rPr>
      </w:pPr>
    </w:p>
    <w:p w:rsidR="00D9467F" w:rsidRPr="00543F18" w:rsidRDefault="00D9467F" w:rsidP="003C021F">
      <w:pPr>
        <w:spacing w:line="240" w:lineRule="auto"/>
        <w:jc w:val="both"/>
        <w:rPr>
          <w:sz w:val="22"/>
          <w:u w:val="single"/>
        </w:rPr>
      </w:pPr>
      <w:r w:rsidRPr="00D15EB0">
        <w:rPr>
          <w:sz w:val="22"/>
          <w:u w:val="single"/>
        </w:rPr>
        <w:t>Restaurant Hirschen</w:t>
      </w:r>
    </w:p>
    <w:p w:rsidR="00D9467F" w:rsidRDefault="00D9467F" w:rsidP="003C021F">
      <w:pPr>
        <w:spacing w:line="240" w:lineRule="auto"/>
        <w:jc w:val="both"/>
        <w:rPr>
          <w:sz w:val="22"/>
        </w:rPr>
      </w:pPr>
      <w:r>
        <w:rPr>
          <w:sz w:val="22"/>
        </w:rPr>
        <w:t>Aufgrund der immer noch herrschenden Unklarheit, erklärt GP Lukas Hoffmann noch</w:t>
      </w:r>
      <w:r w:rsidR="00276AE4">
        <w:rPr>
          <w:sz w:val="22"/>
        </w:rPr>
        <w:t xml:space="preserve"> </w:t>
      </w:r>
      <w:r>
        <w:rPr>
          <w:sz w:val="22"/>
        </w:rPr>
        <w:t xml:space="preserve">einmal den Unterschied zwischen Grundeigentümer Liegenschaft Hirschen und Inhaber Betriebs AG. Anhand einer Folie zeigt er auf, wer welche Funktion hat. Er weist darauf hin, dass das Haus Hirschen eine Seele hat. Die Gemeinde, als Eigentümer der Liegenschaft, ist in der Verantwortung, dass das Haus wieder vermietet werden kann und die Gastro richtig läuft. Das Restaurant Hirschen hat einen sozialen Charakter; es verbindet die Einwohnerinnen und Einwohner miteinander. Es ist Treffpunkt bei vielen Gelegenheiten. </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Diskussion</w:t>
      </w:r>
    </w:p>
    <w:p w:rsidR="00D9467F" w:rsidRDefault="00D9467F" w:rsidP="003C021F">
      <w:pPr>
        <w:spacing w:line="240" w:lineRule="auto"/>
        <w:jc w:val="both"/>
        <w:rPr>
          <w:sz w:val="22"/>
        </w:rPr>
      </w:pPr>
      <w:r>
        <w:rPr>
          <w:sz w:val="22"/>
        </w:rPr>
        <w:t>Kurt Frieden hat ein Anliegen an diese Diskussion. Es muss eine Lösung für den Hirschen gesucht werden. Es muss im Interesse aller liegen, dass der Hirschen wieder läuft</w:t>
      </w:r>
      <w:r w:rsidR="00D22534">
        <w:rPr>
          <w:sz w:val="22"/>
        </w:rPr>
        <w:t xml:space="preserve"> und als Restaurant weitergeführt werden kann</w:t>
      </w:r>
      <w:r>
        <w:rPr>
          <w:sz w:val="22"/>
        </w:rPr>
        <w:t>.</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Alexander Grob</w:t>
      </w:r>
    </w:p>
    <w:p w:rsidR="00D9467F" w:rsidRDefault="00D9467F" w:rsidP="003C021F">
      <w:pPr>
        <w:spacing w:line="240" w:lineRule="auto"/>
        <w:jc w:val="both"/>
        <w:rPr>
          <w:sz w:val="22"/>
        </w:rPr>
      </w:pPr>
      <w:r>
        <w:rPr>
          <w:sz w:val="22"/>
        </w:rPr>
        <w:t>Er spricht die Doppelrolle von G</w:t>
      </w:r>
      <w:r w:rsidR="00E97BE4">
        <w:rPr>
          <w:sz w:val="22"/>
        </w:rPr>
        <w:t xml:space="preserve">P Lukas Hoffmann als Mieter, als </w:t>
      </w:r>
      <w:r>
        <w:rPr>
          <w:sz w:val="22"/>
        </w:rPr>
        <w:t xml:space="preserve">Berater der Betriebsgesellschaft und der als Gemeindepräsident an. </w:t>
      </w:r>
    </w:p>
    <w:p w:rsidR="00D9467F" w:rsidRDefault="00D9467F" w:rsidP="003C021F">
      <w:pPr>
        <w:spacing w:line="240" w:lineRule="auto"/>
        <w:jc w:val="both"/>
        <w:rPr>
          <w:sz w:val="22"/>
        </w:rPr>
      </w:pPr>
      <w:r>
        <w:rPr>
          <w:sz w:val="22"/>
        </w:rPr>
        <w:t xml:space="preserve">GP Lukas Hoffmann erklärt, dass er aufgrund seiner nebenberuflichen Selbstständigkeit in der Gastro Branche ein Mandat für die Gründung einer Betriebsgesellschaft annehmen kann und er im Gemeinderat bei Entscheidungen in den Ausstand geht. Er ist nur solange mit dabei, bis die Betriebsgesellschaft läuft. Die Interessen der Betriebs AG regeln Treuhandfirmen. </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Ivan Dopple</w:t>
      </w:r>
    </w:p>
    <w:p w:rsidR="00D9467F" w:rsidRDefault="00D9467F" w:rsidP="003C021F">
      <w:pPr>
        <w:spacing w:line="240" w:lineRule="auto"/>
        <w:jc w:val="both"/>
        <w:rPr>
          <w:sz w:val="22"/>
        </w:rPr>
      </w:pPr>
      <w:r>
        <w:rPr>
          <w:sz w:val="22"/>
        </w:rPr>
        <w:t xml:space="preserve">Er stellt die Frage, ob die Gemeinde den Hirschen besitzen muss. Wenn jemand mit Herzblut einen Job macht, dann sollte </w:t>
      </w:r>
      <w:r w:rsidR="00E97BE4">
        <w:rPr>
          <w:sz w:val="22"/>
        </w:rPr>
        <w:t>d</w:t>
      </w:r>
      <w:r>
        <w:rPr>
          <w:sz w:val="22"/>
        </w:rPr>
        <w:t>er von Erfolg gekrönt sein. Warum den Hirschen nicht einem guten, erfahrenen Gastronomen verkaufen?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GP Lukas Hoffmann erklärt, dass der Hirschen verkauft werden kann. Wir brauchen jedoch einen Antrag. Momentan hat der Gemeinderat den Auftrag, den Hirschen zu vermieten. </w:t>
      </w:r>
    </w:p>
    <w:p w:rsidR="00D9467F" w:rsidRDefault="00D9467F" w:rsidP="003C021F">
      <w:pPr>
        <w:spacing w:line="240" w:lineRule="auto"/>
        <w:jc w:val="both"/>
        <w:rPr>
          <w:sz w:val="22"/>
        </w:rPr>
      </w:pPr>
      <w:r>
        <w:rPr>
          <w:sz w:val="22"/>
        </w:rPr>
        <w:t xml:space="preserve">GR Roger Boxler gibt die Antwort, dass diese Diskussion über den Verkauf schon einmal geführt </w:t>
      </w:r>
      <w:r w:rsidR="00A9128D">
        <w:rPr>
          <w:sz w:val="22"/>
        </w:rPr>
        <w:t>wurde</w:t>
      </w:r>
      <w:r>
        <w:rPr>
          <w:sz w:val="22"/>
        </w:rPr>
        <w:t xml:space="preserve">. Und es hat eine </w:t>
      </w:r>
      <w:r w:rsidR="00276AE4">
        <w:rPr>
          <w:sz w:val="22"/>
        </w:rPr>
        <w:t>Konsultativabstimmung</w:t>
      </w:r>
      <w:r>
        <w:rPr>
          <w:sz w:val="22"/>
        </w:rPr>
        <w:t xml:space="preserve"> dazu gegeben, die gezeigt hat, dass die Einwohnerinnen und Einwohner den Hirschen nicht verkaufen wollen.</w:t>
      </w:r>
    </w:p>
    <w:p w:rsidR="00D9467F" w:rsidRDefault="00D9467F" w:rsidP="00A24646">
      <w:pPr>
        <w:spacing w:line="240" w:lineRule="auto"/>
        <w:rPr>
          <w:sz w:val="22"/>
          <w:u w:val="single"/>
        </w:rPr>
      </w:pPr>
    </w:p>
    <w:p w:rsidR="00D9467F" w:rsidRPr="00C33835" w:rsidRDefault="00D9467F" w:rsidP="003C021F">
      <w:pPr>
        <w:spacing w:line="240" w:lineRule="auto"/>
        <w:jc w:val="both"/>
        <w:rPr>
          <w:sz w:val="22"/>
          <w:u w:val="single"/>
        </w:rPr>
      </w:pPr>
      <w:r w:rsidRPr="00C33835">
        <w:rPr>
          <w:sz w:val="22"/>
          <w:u w:val="single"/>
        </w:rPr>
        <w:t>Antrag</w:t>
      </w:r>
      <w:r>
        <w:rPr>
          <w:sz w:val="22"/>
          <w:u w:val="single"/>
        </w:rPr>
        <w:t xml:space="preserve"> von Alexander Grob</w:t>
      </w:r>
    </w:p>
    <w:p w:rsidR="00D9467F" w:rsidRDefault="00D9467F" w:rsidP="003C021F">
      <w:pPr>
        <w:spacing w:line="240" w:lineRule="auto"/>
        <w:jc w:val="both"/>
        <w:rPr>
          <w:sz w:val="22"/>
        </w:rPr>
      </w:pPr>
      <w:r>
        <w:rPr>
          <w:sz w:val="22"/>
        </w:rPr>
        <w:t>Er stellt den Antrag, eine Finanzübersicht der letzten 5 Jahre und der kommenden 5 Jahre zu er</w:t>
      </w:r>
      <w:r w:rsidR="00B1638B">
        <w:rPr>
          <w:sz w:val="22"/>
        </w:rPr>
        <w:t>stellen</w:t>
      </w:r>
      <w:r>
        <w:rPr>
          <w:sz w:val="22"/>
        </w:rPr>
        <w:t>. Darin enthalten sollen die Kosten der letzten 5 Jahre, die Rendite, die Rentabilität aufgezeigt werden. Er stellt weiter die Frage, ob ein Verkauf des Hirschen nicht mehr Sinn macht.</w:t>
      </w:r>
    </w:p>
    <w:p w:rsidR="00D9467F" w:rsidRDefault="00D9467F" w:rsidP="003C021F">
      <w:pPr>
        <w:spacing w:line="240" w:lineRule="auto"/>
        <w:jc w:val="both"/>
        <w:rPr>
          <w:sz w:val="22"/>
        </w:rPr>
      </w:pPr>
    </w:p>
    <w:p w:rsidR="00D9467F" w:rsidRPr="007D6217" w:rsidRDefault="00D9467F" w:rsidP="003C021F">
      <w:pPr>
        <w:spacing w:line="240" w:lineRule="auto"/>
        <w:jc w:val="both"/>
        <w:rPr>
          <w:sz w:val="22"/>
          <w:u w:val="single"/>
        </w:rPr>
      </w:pPr>
      <w:r w:rsidRPr="007D6217">
        <w:rPr>
          <w:sz w:val="22"/>
          <w:u w:val="single"/>
        </w:rPr>
        <w:t>Abstimmung</w:t>
      </w:r>
    </w:p>
    <w:p w:rsidR="00D9467F" w:rsidRDefault="00D9467F" w:rsidP="003C021F">
      <w:pPr>
        <w:spacing w:line="240" w:lineRule="auto"/>
        <w:jc w:val="both"/>
        <w:rPr>
          <w:sz w:val="22"/>
        </w:rPr>
      </w:pPr>
      <w:r>
        <w:rPr>
          <w:sz w:val="22"/>
        </w:rPr>
        <w:t xml:space="preserve">Über den Antrag wird abgestimmt. </w:t>
      </w:r>
    </w:p>
    <w:p w:rsidR="00D9467F" w:rsidRDefault="00D9467F" w:rsidP="003C021F">
      <w:pPr>
        <w:spacing w:line="240" w:lineRule="auto"/>
        <w:jc w:val="both"/>
        <w:rPr>
          <w:sz w:val="22"/>
        </w:rPr>
      </w:pPr>
      <w:r>
        <w:rPr>
          <w:sz w:val="22"/>
        </w:rPr>
        <w:t>Der Antrag wird mehrheitlich angenommen und an den GR weitergegeben.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Maurice Weber</w:t>
      </w:r>
    </w:p>
    <w:p w:rsidR="00B1638B" w:rsidRDefault="00D9467F" w:rsidP="003C021F">
      <w:pPr>
        <w:spacing w:line="240" w:lineRule="auto"/>
        <w:jc w:val="both"/>
        <w:rPr>
          <w:sz w:val="22"/>
        </w:rPr>
      </w:pPr>
      <w:r>
        <w:rPr>
          <w:sz w:val="22"/>
        </w:rPr>
        <w:t xml:space="preserve">Er erwähnt, dass in den letzten Jahren nicht viel in den Hirschen investiert worden ist und stellt die Frage, was für Kosten auf uns zukommen? Nach dem letzten Wirt ist ein Verlust da, der der Steuerzahler tragen muss. </w:t>
      </w:r>
    </w:p>
    <w:p w:rsidR="00D9467F" w:rsidRDefault="00D9467F" w:rsidP="003C021F">
      <w:pPr>
        <w:spacing w:line="240" w:lineRule="auto"/>
        <w:jc w:val="both"/>
        <w:rPr>
          <w:sz w:val="22"/>
        </w:rPr>
      </w:pPr>
      <w:r>
        <w:rPr>
          <w:sz w:val="22"/>
        </w:rPr>
        <w:t xml:space="preserve">GP Lukas Hoffmann gibt zur Antwort, dass das Inventar in den Händen der Gemeinde ist. Dem nächsten Mieter werden die Geräte und das Inventar belastet, resp. er zahlt für das Inventar einen monatlichen Betrag. </w:t>
      </w:r>
      <w:r w:rsidR="00B1638B">
        <w:rPr>
          <w:sz w:val="22"/>
        </w:rPr>
        <w:t>Damit ist der Schaden nicht mehr gross.</w:t>
      </w:r>
    </w:p>
    <w:p w:rsidR="00B1638B" w:rsidRDefault="00B1638B" w:rsidP="003C021F">
      <w:pPr>
        <w:spacing w:line="240" w:lineRule="auto"/>
        <w:jc w:val="both"/>
        <w:rPr>
          <w:sz w:val="22"/>
        </w:rPr>
      </w:pPr>
    </w:p>
    <w:p w:rsidR="00D9467F" w:rsidRDefault="00D9467F" w:rsidP="003C021F">
      <w:pPr>
        <w:spacing w:line="240" w:lineRule="auto"/>
        <w:jc w:val="both"/>
        <w:rPr>
          <w:sz w:val="22"/>
        </w:rPr>
      </w:pPr>
    </w:p>
    <w:p w:rsidR="00B1638B" w:rsidRDefault="00B1638B" w:rsidP="003C021F">
      <w:pPr>
        <w:spacing w:line="240" w:lineRule="auto"/>
        <w:jc w:val="both"/>
        <w:rPr>
          <w:sz w:val="22"/>
        </w:rPr>
      </w:pPr>
    </w:p>
    <w:p w:rsidR="00B1638B" w:rsidRDefault="00B1638B" w:rsidP="003C021F">
      <w:pPr>
        <w:spacing w:line="240" w:lineRule="auto"/>
        <w:jc w:val="both"/>
        <w:rPr>
          <w:sz w:val="22"/>
        </w:rPr>
      </w:pPr>
    </w:p>
    <w:p w:rsidR="00D9467F" w:rsidRDefault="00D9467F" w:rsidP="003C021F">
      <w:pPr>
        <w:spacing w:line="240" w:lineRule="auto"/>
        <w:jc w:val="both"/>
        <w:rPr>
          <w:sz w:val="22"/>
        </w:rPr>
      </w:pPr>
      <w:r>
        <w:rPr>
          <w:sz w:val="22"/>
        </w:rPr>
        <w:lastRenderedPageBreak/>
        <w:t>Ursula Brüschweiler</w:t>
      </w:r>
    </w:p>
    <w:p w:rsidR="00D9467F" w:rsidRDefault="00D9467F" w:rsidP="003C021F">
      <w:pPr>
        <w:spacing w:line="240" w:lineRule="auto"/>
        <w:jc w:val="both"/>
        <w:rPr>
          <w:sz w:val="22"/>
        </w:rPr>
      </w:pPr>
      <w:r>
        <w:rPr>
          <w:sz w:val="22"/>
        </w:rPr>
        <w:t>Sie will wissen, ob GP Lukas Hoffmann weiterhin zwei Hüte anhat und spricht einen Interessenkonflikt an.</w:t>
      </w:r>
    </w:p>
    <w:p w:rsidR="00D9467F" w:rsidRDefault="00D9467F" w:rsidP="003C021F">
      <w:pPr>
        <w:spacing w:line="240" w:lineRule="auto"/>
        <w:jc w:val="both"/>
        <w:rPr>
          <w:sz w:val="22"/>
        </w:rPr>
      </w:pPr>
      <w:r>
        <w:rPr>
          <w:sz w:val="22"/>
        </w:rPr>
        <w:t>GP Lukas Hoffmann gibt zu verstehen, dass kein Interessenkonflikt vorhanden ist.</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Ivan Dopple</w:t>
      </w:r>
    </w:p>
    <w:p w:rsidR="00D9467F" w:rsidRDefault="00D9467F" w:rsidP="003C021F">
      <w:pPr>
        <w:spacing w:line="240" w:lineRule="auto"/>
        <w:jc w:val="both"/>
        <w:rPr>
          <w:sz w:val="22"/>
        </w:rPr>
      </w:pPr>
      <w:r>
        <w:rPr>
          <w:sz w:val="22"/>
        </w:rPr>
        <w:t xml:space="preserve">Er will </w:t>
      </w:r>
      <w:r w:rsidR="002B5CE2">
        <w:rPr>
          <w:sz w:val="22"/>
        </w:rPr>
        <w:t>wissen, ob er ein Mandat der</w:t>
      </w:r>
      <w:r>
        <w:rPr>
          <w:sz w:val="22"/>
        </w:rPr>
        <w:t xml:space="preserve"> Betriebsgesellschaft hat.</w:t>
      </w:r>
    </w:p>
    <w:p w:rsidR="00D9467F" w:rsidRDefault="00D9467F" w:rsidP="003C021F">
      <w:pPr>
        <w:spacing w:line="240" w:lineRule="auto"/>
        <w:jc w:val="both"/>
        <w:rPr>
          <w:sz w:val="22"/>
        </w:rPr>
      </w:pPr>
      <w:r>
        <w:rPr>
          <w:sz w:val="22"/>
        </w:rPr>
        <w:t xml:space="preserve">GP Lukas Hoffmann erwidert, dass seine Tätigkeit bis zur Aktiengründung besteht. Sein Mandat ist es, das Konzept im Hirschen einzuführen.  </w:t>
      </w:r>
    </w:p>
    <w:p w:rsidR="00D9467F" w:rsidRDefault="00D9467F" w:rsidP="003C021F">
      <w:pPr>
        <w:spacing w:line="240" w:lineRule="auto"/>
        <w:jc w:val="both"/>
        <w:rPr>
          <w:sz w:val="22"/>
        </w:rPr>
      </w:pPr>
    </w:p>
    <w:p w:rsidR="00D9467F" w:rsidRPr="00C33835" w:rsidRDefault="00D9467F" w:rsidP="003C021F">
      <w:pPr>
        <w:spacing w:line="240" w:lineRule="auto"/>
        <w:jc w:val="both"/>
        <w:rPr>
          <w:sz w:val="22"/>
          <w:u w:val="single"/>
        </w:rPr>
      </w:pPr>
      <w:r w:rsidRPr="00C33835">
        <w:rPr>
          <w:sz w:val="22"/>
          <w:u w:val="single"/>
        </w:rPr>
        <w:t>Antrag von Ivan Dopple</w:t>
      </w:r>
    </w:p>
    <w:p w:rsidR="004C1344" w:rsidRPr="004C1344" w:rsidRDefault="00D9467F" w:rsidP="003C021F">
      <w:pPr>
        <w:spacing w:line="240" w:lineRule="auto"/>
        <w:jc w:val="both"/>
        <w:rPr>
          <w:sz w:val="22"/>
        </w:rPr>
      </w:pPr>
      <w:r>
        <w:rPr>
          <w:sz w:val="22"/>
        </w:rPr>
        <w:t>Er stellt einen Antrag, sollte die Betriebsgesellschaft zustande kommen, dass GP Lukas Hoffmann seine Tätigkeiten und seine Einnahmen offenlegen muss.</w:t>
      </w:r>
    </w:p>
    <w:p w:rsidR="00D9467F" w:rsidRDefault="004C1344" w:rsidP="003C021F">
      <w:pPr>
        <w:spacing w:line="240" w:lineRule="auto"/>
        <w:jc w:val="both"/>
        <w:rPr>
          <w:sz w:val="22"/>
        </w:rPr>
      </w:pPr>
      <w:r>
        <w:rPr>
          <w:sz w:val="22"/>
        </w:rPr>
        <w:t xml:space="preserve"> </w:t>
      </w:r>
    </w:p>
    <w:p w:rsidR="00D9467F" w:rsidRPr="00C33835" w:rsidRDefault="00D9467F" w:rsidP="003C021F">
      <w:pPr>
        <w:spacing w:line="240" w:lineRule="auto"/>
        <w:jc w:val="both"/>
        <w:rPr>
          <w:sz w:val="22"/>
          <w:u w:val="single"/>
        </w:rPr>
      </w:pPr>
      <w:r w:rsidRPr="00C33835">
        <w:rPr>
          <w:sz w:val="22"/>
          <w:u w:val="single"/>
        </w:rPr>
        <w:t>Abstimmung</w:t>
      </w:r>
    </w:p>
    <w:p w:rsidR="00D9467F" w:rsidRDefault="00D9467F" w:rsidP="003C021F">
      <w:pPr>
        <w:spacing w:line="240" w:lineRule="auto"/>
        <w:jc w:val="both"/>
        <w:rPr>
          <w:sz w:val="22"/>
        </w:rPr>
      </w:pPr>
      <w:r>
        <w:rPr>
          <w:sz w:val="22"/>
        </w:rPr>
        <w:t>GP Lukas Hoffmann leitet zur Abstimmung über.</w:t>
      </w:r>
    </w:p>
    <w:p w:rsidR="00D9467F" w:rsidRDefault="00D9467F" w:rsidP="003C021F">
      <w:pPr>
        <w:spacing w:line="240" w:lineRule="auto"/>
        <w:jc w:val="both"/>
        <w:rPr>
          <w:sz w:val="22"/>
        </w:rPr>
      </w:pPr>
      <w:r>
        <w:rPr>
          <w:sz w:val="22"/>
        </w:rPr>
        <w:t xml:space="preserve">Der Antrag wird mit 7 Enthaltungen einstimmig angenommen. </w:t>
      </w:r>
    </w:p>
    <w:p w:rsidR="00D9467F" w:rsidRDefault="00D9467F" w:rsidP="00A24646">
      <w:pPr>
        <w:spacing w:line="240" w:lineRule="auto"/>
        <w:rPr>
          <w:sz w:val="22"/>
        </w:rPr>
      </w:pPr>
    </w:p>
    <w:p w:rsidR="004C1344" w:rsidRPr="00C32B36" w:rsidRDefault="004C1344" w:rsidP="004C1344">
      <w:pPr>
        <w:spacing w:line="240" w:lineRule="auto"/>
        <w:jc w:val="both"/>
        <w:rPr>
          <w:sz w:val="22"/>
        </w:rPr>
      </w:pPr>
      <w:bookmarkStart w:id="0" w:name="_GoBack"/>
      <w:bookmarkEnd w:id="0"/>
      <w:r w:rsidRPr="00C32B36">
        <w:rPr>
          <w:sz w:val="22"/>
        </w:rPr>
        <w:t>GR Roger Boxler ergreift das Wort und teilt mit, dass die Offenlegung der Tätigkeiten und Einnahmen von GP Lukas Hoffmann von privatrechtlicher Natur sind. Über eine Offenlegung kann an der Gemeindeversammlung nicht abgestimmt werden.</w:t>
      </w:r>
    </w:p>
    <w:p w:rsidR="004C1344" w:rsidRDefault="004C1344" w:rsidP="00A24646">
      <w:pPr>
        <w:spacing w:line="240" w:lineRule="auto"/>
        <w:rPr>
          <w:sz w:val="22"/>
        </w:rPr>
      </w:pPr>
    </w:p>
    <w:p w:rsidR="00D9467F" w:rsidRDefault="00D9467F" w:rsidP="00A24646">
      <w:pPr>
        <w:spacing w:line="240" w:lineRule="auto"/>
        <w:rPr>
          <w:sz w:val="22"/>
        </w:rPr>
      </w:pPr>
    </w:p>
    <w:p w:rsidR="00D9467F" w:rsidRPr="00F55E36" w:rsidRDefault="00D9467F" w:rsidP="00C33835">
      <w:pPr>
        <w:spacing w:line="240" w:lineRule="auto"/>
        <w:rPr>
          <w:b/>
          <w:sz w:val="22"/>
        </w:rPr>
      </w:pPr>
      <w:r w:rsidRPr="00F55E36">
        <w:rPr>
          <w:b/>
          <w:sz w:val="22"/>
        </w:rPr>
        <w:t>Umfrage</w:t>
      </w:r>
    </w:p>
    <w:p w:rsidR="00D9467F" w:rsidRDefault="00D9467F" w:rsidP="00C33835">
      <w:pPr>
        <w:spacing w:line="240" w:lineRule="auto"/>
        <w:ind w:left="708"/>
        <w:rPr>
          <w:sz w:val="22"/>
        </w:rPr>
      </w:pPr>
    </w:p>
    <w:p w:rsidR="00D9467F" w:rsidRDefault="00D9467F" w:rsidP="003C021F">
      <w:pPr>
        <w:spacing w:line="240" w:lineRule="auto"/>
        <w:jc w:val="both"/>
        <w:rPr>
          <w:sz w:val="22"/>
        </w:rPr>
      </w:pPr>
      <w:r>
        <w:rPr>
          <w:sz w:val="22"/>
        </w:rPr>
        <w:t>GP Lukas Hoffmann erinnert daran, dass Fritz Frieden vor kurzem gestorben ist. Fritz war eine Person, die Lukas Hoffmann sehr stark unterstützt hat. Er erwähnt, dass es mehrere Personen gibt, die ihm und der Gemeinde sehr wohl gesinnt sind. Die Wertschätzung von di</w:t>
      </w:r>
      <w:r w:rsidR="00F42751">
        <w:rPr>
          <w:sz w:val="22"/>
        </w:rPr>
        <w:t>esen Personen trägt einen</w:t>
      </w:r>
      <w:r>
        <w:rPr>
          <w:sz w:val="22"/>
        </w:rPr>
        <w:t xml:space="preserve"> über viele Probleme hinweg.</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Claudia Liptai</w:t>
      </w:r>
    </w:p>
    <w:p w:rsidR="00D9467F" w:rsidRDefault="00D9467F" w:rsidP="003C021F">
      <w:pPr>
        <w:spacing w:line="240" w:lineRule="auto"/>
        <w:jc w:val="both"/>
        <w:rPr>
          <w:sz w:val="22"/>
        </w:rPr>
      </w:pPr>
      <w:r>
        <w:rPr>
          <w:sz w:val="22"/>
        </w:rPr>
        <w:t>Sie erwähnt, dass sie es richtig findet, dass das Protokoll geändert werden muss, da dieses sehr wertend geschrieben sei.</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Weiter erwähnt sie, dass sie es geschätzt hätte, wenn im Protokoll gestanden hätte, was das Öffentlichkeitsprinzip genau ist. </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Sie kommt erneut auf den Lohn des Gemeindepräsidenten zu sprechen. Sie wendet sich an die Gemeinderäte und will wissen, warum der Lohn des Gemeindepräsidenten so hoch ist. GR Roger Boxler erklärt den Anwesenden, wie der Lohn zustande kommt. </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Monika Haller</w:t>
      </w:r>
    </w:p>
    <w:p w:rsidR="00D9467F" w:rsidRDefault="00B1638B" w:rsidP="003C021F">
      <w:pPr>
        <w:spacing w:line="240" w:lineRule="auto"/>
        <w:jc w:val="both"/>
        <w:rPr>
          <w:sz w:val="22"/>
        </w:rPr>
      </w:pPr>
      <w:r>
        <w:rPr>
          <w:sz w:val="22"/>
        </w:rPr>
        <w:t>Sie will</w:t>
      </w:r>
      <w:r w:rsidR="00D9467F">
        <w:rPr>
          <w:sz w:val="22"/>
        </w:rPr>
        <w:t xml:space="preserve"> über die Betriebs AG etwas wissen. Da sie keine Aktien hat, erhält sie keine Antwort.</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Valentin Fässler</w:t>
      </w:r>
    </w:p>
    <w:p w:rsidR="00D9467F" w:rsidRDefault="00D9467F" w:rsidP="003C021F">
      <w:pPr>
        <w:spacing w:line="240" w:lineRule="auto"/>
        <w:jc w:val="both"/>
        <w:rPr>
          <w:sz w:val="22"/>
        </w:rPr>
      </w:pPr>
      <w:r>
        <w:rPr>
          <w:sz w:val="22"/>
        </w:rPr>
        <w:t>Er macht den Organisatoren des Senioren-Anlasses ein Kompliment. Beide vergangenen Anlässe waren super organisiert und das 5-Lieber-Essen schmeckte hervorragend.</w:t>
      </w:r>
    </w:p>
    <w:p w:rsidR="00D9467F" w:rsidRDefault="00D9467F" w:rsidP="003C021F">
      <w:pPr>
        <w:spacing w:line="240" w:lineRule="auto"/>
        <w:jc w:val="both"/>
        <w:rPr>
          <w:sz w:val="22"/>
        </w:rPr>
      </w:pPr>
    </w:p>
    <w:p w:rsidR="00D9467F" w:rsidRDefault="00D9467F" w:rsidP="003C021F">
      <w:pPr>
        <w:spacing w:line="240" w:lineRule="auto"/>
        <w:jc w:val="both"/>
        <w:rPr>
          <w:sz w:val="22"/>
        </w:rPr>
      </w:pPr>
      <w:r w:rsidRPr="00AA2370">
        <w:rPr>
          <w:sz w:val="22"/>
          <w:highlight w:val="yellow"/>
        </w:rPr>
        <w:t xml:space="preserve">Er erwähnt, dass </w:t>
      </w:r>
      <w:r w:rsidR="00955ECA">
        <w:rPr>
          <w:sz w:val="22"/>
          <w:highlight w:val="yellow"/>
        </w:rPr>
        <w:t>Anlässe der Kirche Bischofszell</w:t>
      </w:r>
      <w:r w:rsidR="00AA2370">
        <w:rPr>
          <w:sz w:val="22"/>
          <w:highlight w:val="yellow"/>
        </w:rPr>
        <w:t xml:space="preserve"> jeweils</w:t>
      </w:r>
      <w:r w:rsidR="00955ECA">
        <w:rPr>
          <w:sz w:val="22"/>
          <w:highlight w:val="yellow"/>
        </w:rPr>
        <w:t xml:space="preserve"> am gleichen Tag stattfinden</w:t>
      </w:r>
      <w:r w:rsidRPr="00AA2370">
        <w:rPr>
          <w:sz w:val="22"/>
          <w:highlight w:val="yellow"/>
        </w:rPr>
        <w:t xml:space="preserve"> wie die Gemeindeversammlung</w:t>
      </w:r>
      <w:r w:rsidR="00AA2370">
        <w:rPr>
          <w:sz w:val="22"/>
          <w:highlight w:val="yellow"/>
        </w:rPr>
        <w:t>.</w:t>
      </w:r>
      <w:r w:rsidRPr="00AA2370">
        <w:rPr>
          <w:sz w:val="22"/>
          <w:highlight w:val="yellow"/>
        </w:rPr>
        <w:t xml:space="preserve"> </w:t>
      </w:r>
      <w:r w:rsidR="00AA2370">
        <w:rPr>
          <w:sz w:val="22"/>
          <w:highlight w:val="yellow"/>
        </w:rPr>
        <w:t xml:space="preserve">Er </w:t>
      </w:r>
      <w:r w:rsidRPr="00AA2370">
        <w:rPr>
          <w:sz w:val="22"/>
          <w:highlight w:val="yellow"/>
        </w:rPr>
        <w:t>wäre froh, wenn die Termine zukünftig abgesprochen werden könnten.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Ursula Brüschweiler</w:t>
      </w:r>
    </w:p>
    <w:p w:rsidR="00D9467F" w:rsidRDefault="00D9467F" w:rsidP="003C021F">
      <w:pPr>
        <w:spacing w:line="240" w:lineRule="auto"/>
        <w:jc w:val="both"/>
        <w:rPr>
          <w:sz w:val="22"/>
        </w:rPr>
      </w:pPr>
      <w:r>
        <w:rPr>
          <w:sz w:val="22"/>
        </w:rPr>
        <w:t xml:space="preserve">Sie </w:t>
      </w:r>
      <w:r w:rsidR="00A01646">
        <w:rPr>
          <w:sz w:val="22"/>
        </w:rPr>
        <w:t>bemerkt</w:t>
      </w:r>
      <w:r>
        <w:rPr>
          <w:sz w:val="22"/>
        </w:rPr>
        <w:t>, dass die Strassen im Dorf wieder etwas sauberer sind, als auch schon.</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Sie erwähnt, dass Judith Zimmermann aus dem Vorstand der Schulgemeinde Bischofszell zurücktritt und nun eine Nachfolge aus der Gemeinde gesucht werde. </w:t>
      </w:r>
    </w:p>
    <w:p w:rsidR="00A01646" w:rsidRDefault="00A01646" w:rsidP="00A24646">
      <w:pPr>
        <w:spacing w:line="240" w:lineRule="auto"/>
        <w:rPr>
          <w:sz w:val="22"/>
        </w:rPr>
      </w:pPr>
    </w:p>
    <w:p w:rsidR="00C352DC" w:rsidRDefault="00C352DC" w:rsidP="00A24646">
      <w:pPr>
        <w:spacing w:line="240" w:lineRule="auto"/>
        <w:rPr>
          <w:sz w:val="22"/>
        </w:rPr>
      </w:pPr>
    </w:p>
    <w:p w:rsidR="00C352DC" w:rsidRDefault="00C352DC" w:rsidP="00A24646">
      <w:pPr>
        <w:spacing w:line="240" w:lineRule="auto"/>
        <w:rPr>
          <w:sz w:val="22"/>
        </w:rPr>
      </w:pPr>
    </w:p>
    <w:p w:rsidR="00C352DC" w:rsidRDefault="00C352DC" w:rsidP="00A24646">
      <w:pPr>
        <w:spacing w:line="240" w:lineRule="auto"/>
        <w:rPr>
          <w:sz w:val="22"/>
        </w:rPr>
      </w:pPr>
    </w:p>
    <w:p w:rsidR="00D9467F" w:rsidRDefault="00D9467F" w:rsidP="00A24646">
      <w:pPr>
        <w:spacing w:line="240" w:lineRule="auto"/>
        <w:rPr>
          <w:sz w:val="22"/>
          <w:u w:val="single"/>
        </w:rPr>
      </w:pPr>
      <w:r w:rsidRPr="00DC4F34">
        <w:rPr>
          <w:sz w:val="22"/>
          <w:u w:val="single"/>
        </w:rPr>
        <w:t>Verabschiedung</w:t>
      </w:r>
    </w:p>
    <w:p w:rsidR="00D9467F" w:rsidRPr="00DC4F34" w:rsidRDefault="00D9467F" w:rsidP="00A24646">
      <w:pPr>
        <w:spacing w:line="240" w:lineRule="auto"/>
        <w:rPr>
          <w:sz w:val="22"/>
          <w:u w:val="single"/>
        </w:rPr>
      </w:pPr>
    </w:p>
    <w:p w:rsidR="00D9467F" w:rsidRDefault="00D9467F" w:rsidP="003C021F">
      <w:pPr>
        <w:spacing w:line="240" w:lineRule="auto"/>
        <w:jc w:val="both"/>
        <w:rPr>
          <w:sz w:val="22"/>
        </w:rPr>
      </w:pPr>
      <w:r>
        <w:rPr>
          <w:sz w:val="22"/>
        </w:rPr>
        <w:t>Der Gemeindepräsident erkundigt sich zu Einwänden gegen die Versammlung und die Versammlungsführung.</w:t>
      </w:r>
    </w:p>
    <w:p w:rsidR="0043383A" w:rsidRDefault="0043383A" w:rsidP="003C021F">
      <w:pPr>
        <w:spacing w:line="240" w:lineRule="auto"/>
        <w:jc w:val="both"/>
        <w:rPr>
          <w:sz w:val="22"/>
        </w:rPr>
      </w:pPr>
    </w:p>
    <w:p w:rsidR="00D9467F" w:rsidRDefault="00D9467F" w:rsidP="003C021F">
      <w:pPr>
        <w:spacing w:line="240" w:lineRule="auto"/>
        <w:jc w:val="both"/>
        <w:rPr>
          <w:sz w:val="22"/>
        </w:rPr>
      </w:pPr>
      <w:r>
        <w:rPr>
          <w:sz w:val="22"/>
        </w:rPr>
        <w:t>Es werden keine Einwände vorgebracht.</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 xml:space="preserve">Zum Schluss bedankt sich GP Lukas Hoffmann bei allen Anwesenden für die Aufmerksamkeit und freut sich auf das nächste Wiedersehen an der Rechnungsgemeindeversammlung am </w:t>
      </w:r>
    </w:p>
    <w:p w:rsidR="00D9467F" w:rsidRDefault="00D9467F" w:rsidP="003C021F">
      <w:pPr>
        <w:spacing w:line="240" w:lineRule="auto"/>
        <w:jc w:val="both"/>
        <w:rPr>
          <w:sz w:val="22"/>
        </w:rPr>
      </w:pPr>
      <w:r>
        <w:rPr>
          <w:sz w:val="22"/>
        </w:rPr>
        <w:t>18. Juni 2025 in der Hirschenschür.</w:t>
      </w:r>
    </w:p>
    <w:p w:rsidR="00D9467F" w:rsidRDefault="00D9467F" w:rsidP="003C021F">
      <w:pPr>
        <w:spacing w:line="240" w:lineRule="auto"/>
        <w:jc w:val="both"/>
        <w:rPr>
          <w:sz w:val="22"/>
        </w:rPr>
      </w:pPr>
    </w:p>
    <w:p w:rsidR="00D9467F" w:rsidRDefault="00D9467F" w:rsidP="003C021F">
      <w:pPr>
        <w:spacing w:line="240" w:lineRule="auto"/>
        <w:jc w:val="both"/>
        <w:rPr>
          <w:sz w:val="22"/>
        </w:rPr>
      </w:pPr>
      <w:r>
        <w:rPr>
          <w:sz w:val="22"/>
        </w:rPr>
        <w:t>Die Versammlung wird um 22.15 Uhr geschlossen.</w:t>
      </w:r>
    </w:p>
    <w:p w:rsidR="00D9467F" w:rsidRDefault="00D9467F" w:rsidP="003C021F">
      <w:pPr>
        <w:spacing w:line="240" w:lineRule="auto"/>
        <w:jc w:val="both"/>
        <w:rPr>
          <w:sz w:val="22"/>
        </w:rPr>
      </w:pPr>
    </w:p>
    <w:p w:rsidR="00D9467F" w:rsidRPr="00534BC0" w:rsidRDefault="00D9467F" w:rsidP="003C021F">
      <w:pPr>
        <w:spacing w:line="240" w:lineRule="auto"/>
        <w:jc w:val="both"/>
        <w:rPr>
          <w:sz w:val="22"/>
        </w:rPr>
      </w:pPr>
      <w:r>
        <w:rPr>
          <w:sz w:val="22"/>
        </w:rPr>
        <w:t>Gemeindepräsident Lukas Hoffmann verabschiedet sich von den Teilnehmenden, wünscht allen eine schöne Adventszeit, einen guten Heimweg und weist auf den Apéro hin, der vom Gemeinderat offeriert und von der Bäckerei Schönholzer, Erlen vorbereitet wurde.</w:t>
      </w:r>
    </w:p>
    <w:p w:rsidR="00D9467F" w:rsidRDefault="00D9467F" w:rsidP="003C021F">
      <w:pPr>
        <w:spacing w:line="240" w:lineRule="auto"/>
        <w:jc w:val="both"/>
      </w:pPr>
    </w:p>
    <w:p w:rsidR="00D9467F" w:rsidRDefault="00D9467F" w:rsidP="00A24646">
      <w:pPr>
        <w:spacing w:line="240" w:lineRule="auto"/>
        <w:rPr>
          <w:sz w:val="22"/>
        </w:rPr>
      </w:pPr>
    </w:p>
    <w:p w:rsidR="00D9467F" w:rsidRDefault="00D9467F" w:rsidP="00A24646">
      <w:pPr>
        <w:spacing w:line="240" w:lineRule="auto"/>
        <w:rPr>
          <w:sz w:val="22"/>
        </w:rPr>
      </w:pPr>
    </w:p>
    <w:p w:rsidR="00D9467F" w:rsidRDefault="00D9467F" w:rsidP="00A24646">
      <w:pPr>
        <w:spacing w:line="240" w:lineRule="auto"/>
        <w:rPr>
          <w:sz w:val="22"/>
        </w:rPr>
      </w:pPr>
    </w:p>
    <w:p w:rsidR="00D9467F" w:rsidRDefault="00D9467F" w:rsidP="00A24646">
      <w:pPr>
        <w:spacing w:line="240" w:lineRule="auto"/>
        <w:rPr>
          <w:sz w:val="22"/>
        </w:rPr>
      </w:pPr>
    </w:p>
    <w:p w:rsidR="00D9467F" w:rsidRDefault="00D9467F" w:rsidP="00A24646">
      <w:pPr>
        <w:spacing w:line="240" w:lineRule="auto"/>
        <w:rPr>
          <w:sz w:val="22"/>
        </w:rPr>
      </w:pPr>
    </w:p>
    <w:p w:rsidR="00D9467F" w:rsidRPr="00E74C02" w:rsidRDefault="00D9467F" w:rsidP="00A24646">
      <w:pPr>
        <w:spacing w:line="240" w:lineRule="auto"/>
        <w:rPr>
          <w:color w:val="FF0000"/>
          <w:sz w:val="22"/>
        </w:rPr>
      </w:pPr>
    </w:p>
    <w:p w:rsidR="00D9467F" w:rsidRDefault="00D9467F" w:rsidP="00B21804">
      <w:pPr>
        <w:spacing w:line="240" w:lineRule="auto"/>
        <w:jc w:val="both"/>
      </w:pPr>
    </w:p>
    <w:p w:rsidR="00D9467F" w:rsidRDefault="00D9467F" w:rsidP="00B21804">
      <w:pPr>
        <w:spacing w:line="240" w:lineRule="auto"/>
        <w:jc w:val="both"/>
      </w:pPr>
    </w:p>
    <w:p w:rsidR="00D9467F" w:rsidRPr="00D9467F" w:rsidRDefault="00D9467F" w:rsidP="00B21804">
      <w:pPr>
        <w:spacing w:line="240" w:lineRule="auto"/>
        <w:jc w:val="both"/>
      </w:pPr>
    </w:p>
    <w:p w:rsidR="00D9467F" w:rsidRDefault="00D9467F" w:rsidP="00B21804">
      <w:pPr>
        <w:spacing w:line="240" w:lineRule="auto"/>
        <w:jc w:val="both"/>
      </w:pPr>
    </w:p>
    <w:p w:rsidR="00D9467F" w:rsidRPr="001109CB" w:rsidRDefault="00D9467F" w:rsidP="009A1D25">
      <w:pPr>
        <w:pBdr>
          <w:top w:val="single" w:sz="4" w:space="1" w:color="auto"/>
        </w:pBdr>
        <w:spacing w:line="240" w:lineRule="auto"/>
        <w:jc w:val="both"/>
      </w:pPr>
      <w:r w:rsidRPr="001109CB">
        <w:t xml:space="preserve">Für </w:t>
      </w:r>
      <w:r>
        <w:t>die Richtigkeit:</w:t>
      </w:r>
    </w:p>
    <w:p w:rsidR="00D9467F" w:rsidRPr="001109CB" w:rsidRDefault="00D9467F" w:rsidP="00B21804">
      <w:pPr>
        <w:spacing w:line="240" w:lineRule="auto"/>
        <w:jc w:val="both"/>
      </w:pPr>
    </w:p>
    <w:p w:rsidR="00D9467F" w:rsidRPr="001109CB" w:rsidRDefault="00D9467F" w:rsidP="00B21804">
      <w:pPr>
        <w:tabs>
          <w:tab w:val="left" w:pos="5670"/>
        </w:tabs>
        <w:spacing w:line="240" w:lineRule="auto"/>
        <w:jc w:val="both"/>
      </w:pPr>
      <w:r>
        <w:t xml:space="preserve">Der </w:t>
      </w:r>
      <w:r w:rsidRPr="00AF3EC5">
        <w:rPr>
          <w:noProof/>
        </w:rPr>
        <w:t>Gemeindepräsident</w:t>
      </w:r>
      <w:r w:rsidRPr="001109CB">
        <w:tab/>
      </w:r>
      <w:r>
        <w:t xml:space="preserve">Die </w:t>
      </w:r>
      <w:r w:rsidRPr="00AF3EC5">
        <w:rPr>
          <w:noProof/>
        </w:rPr>
        <w:t>Gemeindeschreiberin</w:t>
      </w:r>
    </w:p>
    <w:p w:rsidR="00D9467F" w:rsidRPr="001109CB" w:rsidRDefault="00D9467F" w:rsidP="00B21804">
      <w:pPr>
        <w:spacing w:line="240" w:lineRule="auto"/>
        <w:jc w:val="both"/>
      </w:pPr>
    </w:p>
    <w:p w:rsidR="00D9467F" w:rsidRDefault="00D9467F" w:rsidP="00B21804">
      <w:pPr>
        <w:spacing w:line="240" w:lineRule="auto"/>
        <w:jc w:val="both"/>
      </w:pPr>
    </w:p>
    <w:p w:rsidR="00D9467F" w:rsidRPr="001109CB" w:rsidRDefault="00D9467F" w:rsidP="00B21804">
      <w:pPr>
        <w:spacing w:line="240" w:lineRule="auto"/>
        <w:jc w:val="both"/>
      </w:pPr>
    </w:p>
    <w:p w:rsidR="00D9467F" w:rsidRDefault="00D9467F" w:rsidP="00B21804">
      <w:pPr>
        <w:tabs>
          <w:tab w:val="left" w:pos="5670"/>
        </w:tabs>
        <w:spacing w:line="240" w:lineRule="auto"/>
        <w:jc w:val="both"/>
      </w:pPr>
      <w:r w:rsidRPr="00AF3EC5">
        <w:rPr>
          <w:noProof/>
        </w:rPr>
        <w:t>Hoffmann Lukas</w:t>
      </w:r>
      <w:r w:rsidRPr="001109CB">
        <w:tab/>
      </w:r>
      <w:r w:rsidRPr="00AF3EC5">
        <w:rPr>
          <w:noProof/>
        </w:rPr>
        <w:t>Thürlemann Marianne</w:t>
      </w:r>
    </w:p>
    <w:p w:rsidR="00D9467F" w:rsidRDefault="00D9467F" w:rsidP="00B21804">
      <w:pPr>
        <w:tabs>
          <w:tab w:val="left" w:pos="5670"/>
        </w:tabs>
        <w:spacing w:line="240" w:lineRule="auto"/>
        <w:jc w:val="both"/>
        <w:sectPr w:rsidR="00D9467F" w:rsidSect="00D9467F">
          <w:pgSz w:w="11906" w:h="16838" w:code="9"/>
          <w:pgMar w:top="992" w:right="1134" w:bottom="567" w:left="1418" w:header="709" w:footer="709" w:gutter="0"/>
          <w:pgNumType w:start="1"/>
          <w:cols w:space="708"/>
          <w:titlePg/>
          <w:rtlGutter/>
          <w:docGrid w:linePitch="360"/>
        </w:sectPr>
      </w:pPr>
    </w:p>
    <w:p w:rsidR="00D9467F" w:rsidRDefault="00D9467F" w:rsidP="00B21804">
      <w:pPr>
        <w:tabs>
          <w:tab w:val="left" w:pos="5670"/>
        </w:tabs>
        <w:spacing w:line="240" w:lineRule="auto"/>
        <w:jc w:val="both"/>
      </w:pPr>
    </w:p>
    <w:sectPr w:rsidR="00D9467F" w:rsidSect="00D9467F">
      <w:type w:val="continuous"/>
      <w:pgSz w:w="11906" w:h="16838" w:code="9"/>
      <w:pgMar w:top="992" w:right="1134" w:bottom="567"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7F" w:rsidRDefault="00D9467F" w:rsidP="00577C07">
      <w:pPr>
        <w:spacing w:line="240" w:lineRule="auto"/>
      </w:pPr>
      <w:r>
        <w:separator/>
      </w:r>
    </w:p>
  </w:endnote>
  <w:endnote w:type="continuationSeparator" w:id="0">
    <w:p w:rsidR="00D9467F" w:rsidRDefault="00D9467F" w:rsidP="00577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7F" w:rsidRDefault="00D9467F" w:rsidP="00577C07">
      <w:pPr>
        <w:spacing w:line="240" w:lineRule="auto"/>
      </w:pPr>
      <w:r>
        <w:separator/>
      </w:r>
    </w:p>
  </w:footnote>
  <w:footnote w:type="continuationSeparator" w:id="0">
    <w:p w:rsidR="00D9467F" w:rsidRDefault="00D9467F" w:rsidP="00577C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24C"/>
    <w:multiLevelType w:val="hybridMultilevel"/>
    <w:tmpl w:val="E878CB86"/>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1">
    <w:nsid w:val="2C707D68"/>
    <w:multiLevelType w:val="multilevel"/>
    <w:tmpl w:val="D1B45F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1">
    <w:nsid w:val="2D0B2F27"/>
    <w:multiLevelType w:val="hybridMultilevel"/>
    <w:tmpl w:val="541298A6"/>
    <w:lvl w:ilvl="0" w:tplc="D8CA587E">
      <w:start w:val="1"/>
      <w:numFmt w:val="decimal"/>
      <w:lvlText w:val="%1."/>
      <w:lvlJc w:val="left"/>
      <w:pPr>
        <w:tabs>
          <w:tab w:val="num" w:pos="360"/>
        </w:tabs>
        <w:ind w:left="340" w:hanging="34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3" w15:restartNumberingAfterBreak="1">
    <w:nsid w:val="41010EBA"/>
    <w:multiLevelType w:val="hybridMultilevel"/>
    <w:tmpl w:val="333C0F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F3B2158"/>
    <w:multiLevelType w:val="hybridMultilevel"/>
    <w:tmpl w:val="07547D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3FD37A4"/>
    <w:multiLevelType w:val="hybridMultilevel"/>
    <w:tmpl w:val="BB7C115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5431386"/>
    <w:multiLevelType w:val="hybridMultilevel"/>
    <w:tmpl w:val="66B476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C86128E"/>
    <w:multiLevelType w:val="hybridMultilevel"/>
    <w:tmpl w:val="87CC25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07"/>
    <w:rsid w:val="00012707"/>
    <w:rsid w:val="00012E50"/>
    <w:rsid w:val="00097926"/>
    <w:rsid w:val="000A7ED5"/>
    <w:rsid w:val="000B1530"/>
    <w:rsid w:val="000E2698"/>
    <w:rsid w:val="000F42ED"/>
    <w:rsid w:val="000F5707"/>
    <w:rsid w:val="001109CB"/>
    <w:rsid w:val="001356E8"/>
    <w:rsid w:val="00152AED"/>
    <w:rsid w:val="001A1C9A"/>
    <w:rsid w:val="001A53F5"/>
    <w:rsid w:val="001E781C"/>
    <w:rsid w:val="00232919"/>
    <w:rsid w:val="00247FBA"/>
    <w:rsid w:val="00276AE4"/>
    <w:rsid w:val="00277020"/>
    <w:rsid w:val="002875E6"/>
    <w:rsid w:val="002B5CE2"/>
    <w:rsid w:val="00306B57"/>
    <w:rsid w:val="00330A85"/>
    <w:rsid w:val="003C021F"/>
    <w:rsid w:val="003C3E53"/>
    <w:rsid w:val="003D5A54"/>
    <w:rsid w:val="003E6D38"/>
    <w:rsid w:val="00406988"/>
    <w:rsid w:val="00426939"/>
    <w:rsid w:val="00426A07"/>
    <w:rsid w:val="00431998"/>
    <w:rsid w:val="00431EEE"/>
    <w:rsid w:val="0043383A"/>
    <w:rsid w:val="00475E8B"/>
    <w:rsid w:val="00483E7F"/>
    <w:rsid w:val="004B3C05"/>
    <w:rsid w:val="004B62D5"/>
    <w:rsid w:val="004C1344"/>
    <w:rsid w:val="004C7F29"/>
    <w:rsid w:val="00532E5E"/>
    <w:rsid w:val="00577C07"/>
    <w:rsid w:val="005A004F"/>
    <w:rsid w:val="005D3168"/>
    <w:rsid w:val="00601949"/>
    <w:rsid w:val="0060740A"/>
    <w:rsid w:val="00622B9E"/>
    <w:rsid w:val="006409D3"/>
    <w:rsid w:val="00643A76"/>
    <w:rsid w:val="006B6862"/>
    <w:rsid w:val="006B6C37"/>
    <w:rsid w:val="006D3ADC"/>
    <w:rsid w:val="00714E97"/>
    <w:rsid w:val="00797AA6"/>
    <w:rsid w:val="007A735D"/>
    <w:rsid w:val="007C3614"/>
    <w:rsid w:val="007C6C19"/>
    <w:rsid w:val="007E017F"/>
    <w:rsid w:val="007E095F"/>
    <w:rsid w:val="008836BD"/>
    <w:rsid w:val="008956B8"/>
    <w:rsid w:val="008A4333"/>
    <w:rsid w:val="008A6231"/>
    <w:rsid w:val="008F6606"/>
    <w:rsid w:val="009120B5"/>
    <w:rsid w:val="00942AC8"/>
    <w:rsid w:val="009555D8"/>
    <w:rsid w:val="00955ECA"/>
    <w:rsid w:val="00960FAB"/>
    <w:rsid w:val="009917E6"/>
    <w:rsid w:val="00993645"/>
    <w:rsid w:val="00994D23"/>
    <w:rsid w:val="009A1D25"/>
    <w:rsid w:val="009A5B3C"/>
    <w:rsid w:val="009D4CF4"/>
    <w:rsid w:val="00A01646"/>
    <w:rsid w:val="00A0752B"/>
    <w:rsid w:val="00A323C3"/>
    <w:rsid w:val="00A36FF9"/>
    <w:rsid w:val="00A9128D"/>
    <w:rsid w:val="00AA2370"/>
    <w:rsid w:val="00AC5EE3"/>
    <w:rsid w:val="00AD1320"/>
    <w:rsid w:val="00AD43FC"/>
    <w:rsid w:val="00AE2E14"/>
    <w:rsid w:val="00B02A62"/>
    <w:rsid w:val="00B05087"/>
    <w:rsid w:val="00B10C3D"/>
    <w:rsid w:val="00B1638B"/>
    <w:rsid w:val="00B21804"/>
    <w:rsid w:val="00B66026"/>
    <w:rsid w:val="00BB047C"/>
    <w:rsid w:val="00BC6BD6"/>
    <w:rsid w:val="00BF4A4E"/>
    <w:rsid w:val="00C0548E"/>
    <w:rsid w:val="00C30021"/>
    <w:rsid w:val="00C32B36"/>
    <w:rsid w:val="00C352DC"/>
    <w:rsid w:val="00C408CF"/>
    <w:rsid w:val="00C67F64"/>
    <w:rsid w:val="00C95EE6"/>
    <w:rsid w:val="00CD3F47"/>
    <w:rsid w:val="00D01F14"/>
    <w:rsid w:val="00D16987"/>
    <w:rsid w:val="00D170D0"/>
    <w:rsid w:val="00D22534"/>
    <w:rsid w:val="00D54E27"/>
    <w:rsid w:val="00D93BDC"/>
    <w:rsid w:val="00D9467F"/>
    <w:rsid w:val="00DC0E61"/>
    <w:rsid w:val="00DC6EE2"/>
    <w:rsid w:val="00DD6A50"/>
    <w:rsid w:val="00DE566F"/>
    <w:rsid w:val="00E13567"/>
    <w:rsid w:val="00E61CDA"/>
    <w:rsid w:val="00E95444"/>
    <w:rsid w:val="00E97BE4"/>
    <w:rsid w:val="00EB08A5"/>
    <w:rsid w:val="00EF6FEC"/>
    <w:rsid w:val="00F137BF"/>
    <w:rsid w:val="00F30E9D"/>
    <w:rsid w:val="00F42751"/>
    <w:rsid w:val="00FA7B81"/>
    <w:rsid w:val="00FD0C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8442B9-FC0D-4457-A087-7EB01DD0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7C07"/>
    <w:pPr>
      <w:spacing w:line="276" w:lineRule="auto"/>
    </w:pPr>
    <w:rPr>
      <w:rFonts w:ascii="Arial" w:hAnsi="Arial"/>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77C07"/>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577C07"/>
    <w:rPr>
      <w:rFonts w:cs="Times New Roman"/>
    </w:rPr>
  </w:style>
  <w:style w:type="paragraph" w:styleId="Fuzeile">
    <w:name w:val="footer"/>
    <w:basedOn w:val="Standard"/>
    <w:link w:val="FuzeileZchn"/>
    <w:uiPriority w:val="99"/>
    <w:rsid w:val="00577C07"/>
    <w:pPr>
      <w:tabs>
        <w:tab w:val="center" w:pos="4536"/>
        <w:tab w:val="right" w:pos="9072"/>
      </w:tabs>
      <w:spacing w:line="240" w:lineRule="auto"/>
    </w:pPr>
  </w:style>
  <w:style w:type="character" w:customStyle="1" w:styleId="FuzeileZchn">
    <w:name w:val="Fußzeile Zchn"/>
    <w:basedOn w:val="Absatz-Standardschriftart"/>
    <w:link w:val="Fuzeile"/>
    <w:uiPriority w:val="99"/>
    <w:locked/>
    <w:rsid w:val="00577C07"/>
    <w:rPr>
      <w:rFonts w:cs="Times New Roman"/>
    </w:rPr>
  </w:style>
  <w:style w:type="table" w:styleId="Tabellenraster">
    <w:name w:val="Table Grid"/>
    <w:basedOn w:val="NormaleTabelle"/>
    <w:uiPriority w:val="99"/>
    <w:rsid w:val="00577C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577C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77C07"/>
    <w:rPr>
      <w:rFonts w:ascii="Tahoma" w:hAnsi="Tahoma" w:cs="Tahoma"/>
      <w:sz w:val="16"/>
      <w:szCs w:val="16"/>
    </w:rPr>
  </w:style>
  <w:style w:type="character" w:styleId="Seitenzahl">
    <w:name w:val="page number"/>
    <w:basedOn w:val="Absatz-Standardschriftart"/>
    <w:uiPriority w:val="99"/>
    <w:semiHidden/>
    <w:rsid w:val="00577C07"/>
    <w:rPr>
      <w:rFonts w:cs="Times New Roman"/>
    </w:rPr>
  </w:style>
  <w:style w:type="paragraph" w:styleId="Textkrper">
    <w:name w:val="Body Text"/>
    <w:basedOn w:val="Standard"/>
    <w:link w:val="TextkrperZchn"/>
    <w:uiPriority w:val="99"/>
    <w:semiHidden/>
    <w:rsid w:val="00232919"/>
    <w:pPr>
      <w:tabs>
        <w:tab w:val="left" w:pos="0"/>
      </w:tabs>
      <w:spacing w:line="240" w:lineRule="auto"/>
      <w:ind w:right="-3"/>
      <w:jc w:val="both"/>
    </w:pPr>
    <w:rPr>
      <w:rFonts w:eastAsia="Times New Roman"/>
      <w:sz w:val="22"/>
      <w:szCs w:val="24"/>
      <w:lang w:eastAsia="de-DE"/>
    </w:rPr>
  </w:style>
  <w:style w:type="character" w:customStyle="1" w:styleId="TextkrperZchn">
    <w:name w:val="Textkörper Zchn"/>
    <w:basedOn w:val="Absatz-Standardschriftart"/>
    <w:link w:val="Textkrper"/>
    <w:uiPriority w:val="99"/>
    <w:semiHidden/>
    <w:locked/>
    <w:rsid w:val="00232919"/>
    <w:rPr>
      <w:rFonts w:ascii="Arial" w:hAnsi="Arial" w:cs="Times New Roman"/>
      <w:sz w:val="24"/>
      <w:szCs w:val="24"/>
      <w:lang w:eastAsia="de-DE"/>
    </w:rPr>
  </w:style>
  <w:style w:type="paragraph" w:styleId="Blocktext">
    <w:name w:val="Block Text"/>
    <w:basedOn w:val="Standard"/>
    <w:uiPriority w:val="99"/>
    <w:semiHidden/>
    <w:rsid w:val="00232919"/>
    <w:pPr>
      <w:tabs>
        <w:tab w:val="left" w:pos="360"/>
      </w:tabs>
      <w:spacing w:line="240" w:lineRule="auto"/>
      <w:ind w:left="360" w:right="-3" w:hanging="360"/>
      <w:jc w:val="both"/>
    </w:pPr>
    <w:rPr>
      <w:rFonts w:eastAsia="Times New Roman"/>
      <w:sz w:val="22"/>
      <w:szCs w:val="24"/>
      <w:lang w:eastAsia="de-DE"/>
    </w:rPr>
  </w:style>
  <w:style w:type="paragraph" w:styleId="Listenabsatz">
    <w:name w:val="List Paragraph"/>
    <w:basedOn w:val="Standard"/>
    <w:uiPriority w:val="34"/>
    <w:qFormat/>
    <w:rsid w:val="006B6862"/>
    <w:pPr>
      <w:ind w:left="720"/>
      <w:contextualSpacing/>
    </w:pPr>
  </w:style>
  <w:style w:type="paragraph" w:customStyle="1" w:styleId="traktanden">
    <w:name w:val="traktanden"/>
    <w:basedOn w:val="Standard"/>
    <w:uiPriority w:val="99"/>
    <w:rsid w:val="004B62D5"/>
    <w:pPr>
      <w:spacing w:after="120" w:line="240" w:lineRule="auto"/>
    </w:pPr>
    <w:rPr>
      <w:rFonts w:eastAsia="Times New Roman"/>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1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2588</Words>
  <Characters>16305</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Fellmann</dc:creator>
  <cp:keywords/>
  <dc:description/>
  <cp:lastModifiedBy>Thürlemann Marianne</cp:lastModifiedBy>
  <cp:revision>5</cp:revision>
  <cp:lastPrinted>2013-01-28T14:48:00Z</cp:lastPrinted>
  <dcterms:created xsi:type="dcterms:W3CDTF">2025-05-15T09:05:00Z</dcterms:created>
  <dcterms:modified xsi:type="dcterms:W3CDTF">2025-05-21T09:20:00Z</dcterms:modified>
</cp:coreProperties>
</file>